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8AEEE5" w14:textId="77777777" w:rsidR="001027BA" w:rsidRPr="001027BA" w:rsidRDefault="004E113D" w:rsidP="005B5B08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</w:t>
      </w:r>
      <w:proofErr w:type="spellStart"/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 “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Role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of 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Vitamin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D 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as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biomarker and 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potential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treatment option of pneumonia and 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sepsis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in 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elderly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subjects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”- Prot. 2022BPNY3E- CUP J53D23012120008</w:t>
      </w:r>
    </w:p>
    <w:p w14:paraId="0FBD730B" w14:textId="2CFB95CB" w:rsidR="00864334" w:rsidRDefault="00864334" w:rsidP="001027BA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1027BA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1027BA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1027BA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pacing w:val="-1"/>
          <w:sz w:val="22"/>
          <w:szCs w:val="22"/>
          <w:lang w:val="it-IT"/>
        </w:rPr>
        <w:t>Università</w:t>
      </w:r>
      <w:r w:rsidRPr="001027BA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Cattolica</w:t>
      </w:r>
      <w:r w:rsidRPr="001027BA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del</w:t>
      </w:r>
      <w:r w:rsidRPr="001027BA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Sacro</w:t>
      </w:r>
      <w:r w:rsidRPr="001027BA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1027BA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1027BA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z w:val="22"/>
          <w:szCs w:val="22"/>
          <w:lang w:val="it-IT"/>
        </w:rPr>
        <w:t>L.go</w:t>
      </w:r>
      <w:r w:rsidRPr="001027BA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Gemelli</w:t>
      </w:r>
      <w:r w:rsidRPr="001027BA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1027BA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z w:val="22"/>
          <w:szCs w:val="22"/>
          <w:lang w:val="it-IT"/>
        </w:rPr>
        <w:t>20123</w:t>
      </w:r>
      <w:r w:rsidRPr="001027BA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Milano</w:t>
      </w:r>
    </w:p>
    <w:p w14:paraId="031AF803" w14:textId="77777777" w:rsidR="001027BA" w:rsidRDefault="001027BA" w:rsidP="00864334">
      <w:pPr>
        <w:spacing w:before="255"/>
        <w:ind w:right="114" w:firstLine="182"/>
        <w:rPr>
          <w:rFonts w:ascii="Times New Roman" w:hAnsi="Times New Roman" w:cs="Times New Roman"/>
          <w:b/>
          <w:w w:val="105"/>
          <w:lang w:val="it-IT"/>
        </w:rPr>
      </w:pPr>
    </w:p>
    <w:p w14:paraId="3973D83D" w14:textId="6FF41D75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1027BA">
        <w:rPr>
          <w:rFonts w:ascii="Times New Roman" w:hAnsi="Times New Roman" w:cs="Times New Roman"/>
          <w:b/>
          <w:w w:val="105"/>
          <w:lang w:val="it-IT"/>
        </w:rPr>
        <w:t>Il/La sottosc</w:t>
      </w:r>
      <w:r w:rsidR="00206A80" w:rsidRPr="001027BA">
        <w:rPr>
          <w:rFonts w:ascii="Times New Roman" w:hAnsi="Times New Roman" w:cs="Times New Roman"/>
          <w:b/>
          <w:w w:val="105"/>
          <w:lang w:val="it-IT"/>
        </w:rPr>
        <w:t>r</w:t>
      </w:r>
      <w:r w:rsidRPr="001027BA">
        <w:rPr>
          <w:rFonts w:ascii="Times New Roman" w:hAnsi="Times New Roman" w:cs="Times New Roman"/>
          <w:b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proofErr w:type="gramStart"/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</w:t>
      </w:r>
      <w:proofErr w:type="gram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proofErr w:type="spell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</w:t>
      </w:r>
      <w:proofErr w:type="spell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………………………. Via ……………………………</w:t>
      </w:r>
      <w:proofErr w:type="gram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</w:t>
      </w:r>
      <w:proofErr w:type="gram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</w:t>
      </w:r>
      <w:proofErr w:type="gramStart"/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proofErr w:type="gramEnd"/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1027BA" w:rsidRDefault="007D69B3" w:rsidP="001027BA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14:paraId="43892A23" w14:textId="0B85485A" w:rsidR="001027BA" w:rsidRPr="001027BA" w:rsidRDefault="004E113D" w:rsidP="001027BA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1027BA">
        <w:rPr>
          <w:rFonts w:ascii="Times New Roman" w:eastAsia="Arial" w:hAnsi="Times New Roman" w:cs="Times New Roman"/>
          <w:iCs/>
          <w:sz w:val="20"/>
          <w:szCs w:val="20"/>
          <w:lang w:val="it-IT"/>
        </w:rPr>
        <w:t xml:space="preserve">di partecipare alla 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procedura di </w:t>
      </w:r>
      <w:r w:rsidR="00681C2A" w:rsidRPr="001027BA">
        <w:rPr>
          <w:rFonts w:ascii="Times New Roman" w:hAnsi="Times New Roman" w:cs="Times New Roman"/>
          <w:sz w:val="20"/>
          <w:szCs w:val="20"/>
          <w:lang w:val="it-IT"/>
        </w:rPr>
        <w:t>selezione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1027BA">
        <w:rPr>
          <w:rFonts w:ascii="Times New Roman" w:hAnsi="Times New Roman" w:cs="Times New Roman"/>
          <w:sz w:val="20"/>
          <w:szCs w:val="20"/>
          <w:lang w:val="it-IT"/>
        </w:rPr>
        <w:t>sede di Roma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, nell’ambito del </w:t>
      </w:r>
      <w:r w:rsidR="003374C9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Piano Nazionale di Ripresa e Resilienza – PNRR finanziato dall’Unione europea – </w:t>
      </w:r>
      <w:proofErr w:type="spellStart"/>
      <w:r w:rsidR="003374C9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5D5624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, </w:t>
      </w:r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 “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Role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of 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Vitamin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D 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as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biomarker and 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potential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treatment option of pneumonia and 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sepsis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in 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elderly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subjects</w:t>
      </w:r>
      <w:proofErr w:type="spellEnd"/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”- Prot. 2022BPNY3E- CUP J53D23012120008 </w:t>
      </w:r>
      <w:r w:rsid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- </w:t>
      </w:r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prot. Interno 830</w:t>
      </w:r>
    </w:p>
    <w:p w14:paraId="01117489" w14:textId="0022650C" w:rsidR="00206A80" w:rsidRPr="001027BA" w:rsidRDefault="00206A80" w:rsidP="001027BA">
      <w:pPr>
        <w:spacing w:line="360" w:lineRule="auto"/>
        <w:ind w:left="177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29E24986" w14:textId="77777777" w:rsidR="000202C7" w:rsidRPr="001027BA" w:rsidRDefault="000202C7" w:rsidP="001027BA">
      <w:pPr>
        <w:spacing w:before="9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B177687" w14:textId="77777777" w:rsidR="001027BA" w:rsidRDefault="001027BA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0361F77" w14:textId="77777777" w:rsidR="001027BA" w:rsidRDefault="001027BA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1ECC117" w14:textId="77777777" w:rsidR="001027BA" w:rsidRDefault="001027BA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lastRenderedPageBreak/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</w:t>
      </w:r>
      <w:proofErr w:type="gramStart"/>
      <w:r w:rsidR="008976D9">
        <w:rPr>
          <w:rFonts w:ascii="Times New Roman" w:hAnsi="Times New Roman" w:cs="Times New Roman"/>
          <w:color w:val="262626"/>
          <w:spacing w:val="1"/>
          <w:lang w:val="it-IT"/>
        </w:rPr>
        <w:t>…….</w:t>
      </w:r>
      <w:proofErr w:type="gramEnd"/>
      <w:r w:rsidR="008976D9">
        <w:rPr>
          <w:rFonts w:ascii="Times New Roman" w:hAnsi="Times New Roman" w:cs="Times New Roman"/>
          <w:color w:val="262626"/>
          <w:spacing w:val="1"/>
          <w:lang w:val="it-IT"/>
        </w:rPr>
        <w:t>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proofErr w:type="gramStart"/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proofErr w:type="gramEnd"/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</w:t>
      </w:r>
      <w:proofErr w:type="gramStart"/>
      <w:r w:rsidR="00865567">
        <w:rPr>
          <w:rFonts w:cs="Times New Roman"/>
          <w:color w:val="262626"/>
          <w:sz w:val="22"/>
          <w:szCs w:val="22"/>
          <w:lang w:val="it-IT"/>
        </w:rPr>
        <w:t>…….</w:t>
      </w:r>
      <w:proofErr w:type="gramEnd"/>
      <w:r w:rsidR="00865567">
        <w:rPr>
          <w:rFonts w:cs="Times New Roman"/>
          <w:color w:val="262626"/>
          <w:sz w:val="22"/>
          <w:szCs w:val="22"/>
          <w:lang w:val="it-IT"/>
        </w:rPr>
        <w:t>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r w:rsidR="00AB24DB">
        <w:fldChar w:fldCharType="begin"/>
      </w:r>
      <w:r w:rsidR="00AB24DB" w:rsidRPr="005B5B08">
        <w:rPr>
          <w:lang w:val="it-IT"/>
        </w:rPr>
        <w:instrText>HYPERLINK "https://www.unicatt.it/ateneo/universita-cattolica/codice-etico-e-modello-di-organizzazione--gestione-e-controllo.html"</w:instrText>
      </w:r>
      <w:r w:rsidR="00AB24DB">
        <w:fldChar w:fldCharType="separate"/>
      </w:r>
      <w:r w:rsidR="00AB24DB" w:rsidRPr="0085744C">
        <w:rPr>
          <w:rStyle w:val="Collegamentoipertestuale"/>
          <w:rFonts w:cs="Times New Roman"/>
          <w:sz w:val="22"/>
          <w:szCs w:val="22"/>
          <w:lang w:val="it-IT"/>
        </w:rPr>
        <w:t>https://www.unicatt.it/ateneo/universita-cattolica/codice-etico-e-modello-di-organizzazione--gestione-e-controllo.html</w:t>
      </w:r>
      <w:r w:rsidR="00AB24DB">
        <w:fldChar w:fldCharType="end"/>
      </w:r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proofErr w:type="spellEnd"/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</w:t>
      </w:r>
      <w:proofErr w:type="gramStart"/>
      <w:r w:rsidRPr="0047582E">
        <w:rPr>
          <w:rFonts w:ascii="Times New Roman" w:hAnsi="Times New Roman" w:cs="Times New Roman"/>
          <w:color w:val="232323"/>
          <w:sz w:val="21"/>
          <w:lang w:val="it-IT"/>
        </w:rPr>
        <w:t>…….</w:t>
      </w:r>
      <w:proofErr w:type="gramEnd"/>
      <w:r w:rsidRPr="0047582E">
        <w:rPr>
          <w:rFonts w:ascii="Times New Roman" w:hAnsi="Times New Roman" w:cs="Times New Roman"/>
          <w:color w:val="232323"/>
          <w:sz w:val="21"/>
          <w:lang w:val="it-IT"/>
        </w:rPr>
        <w:t>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8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027BA"/>
    <w:rsid w:val="00131280"/>
    <w:rsid w:val="001B3B89"/>
    <w:rsid w:val="00206A80"/>
    <w:rsid w:val="00210171"/>
    <w:rsid w:val="002653AF"/>
    <w:rsid w:val="00271AAD"/>
    <w:rsid w:val="002942FD"/>
    <w:rsid w:val="00297445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B5B08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467F"/>
    <w:rsid w:val="00DF717D"/>
    <w:rsid w:val="00E338FA"/>
    <w:rsid w:val="00EB0C72"/>
    <w:rsid w:val="00EB596C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14</cp:revision>
  <dcterms:created xsi:type="dcterms:W3CDTF">2024-05-03T06:32:00Z</dcterms:created>
  <dcterms:modified xsi:type="dcterms:W3CDTF">2025-09-24T06:35:00Z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