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2393" w14:textId="77777777" w:rsidR="007D69B3" w:rsidRPr="000202C7" w:rsidRDefault="004E113D" w:rsidP="000202C7">
      <w:pPr>
        <w:spacing w:before="44"/>
        <w:ind w:left="182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ALLEGATO</w:t>
      </w:r>
      <w:r w:rsidRPr="000202C7">
        <w:rPr>
          <w:rFonts w:ascii="Times New Roman" w:hAnsi="Times New Roman" w:cs="Times New Roman"/>
          <w:b/>
          <w:color w:val="262626"/>
          <w:spacing w:val="11"/>
          <w:w w:val="105"/>
          <w:sz w:val="28"/>
          <w:szCs w:val="28"/>
          <w:lang w:val="it-IT"/>
        </w:rPr>
        <w:t xml:space="preserve"> </w:t>
      </w: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</w:t>
      </w:r>
    </w:p>
    <w:p w14:paraId="74C5844F" w14:textId="77777777" w:rsidR="007D69B3" w:rsidRDefault="007D69B3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0B4FAD3" w14:textId="77777777" w:rsidR="000202C7" w:rsidRPr="000E055F" w:rsidRDefault="000202C7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BD730B" w14:textId="5092E0EC" w:rsidR="00864334" w:rsidRPr="000E055F" w:rsidRDefault="004E113D" w:rsidP="00D3743C">
      <w:pPr>
        <w:spacing w:line="360" w:lineRule="auto"/>
        <w:ind w:left="177"/>
        <w:jc w:val="both"/>
        <w:rPr>
          <w:rFonts w:ascii="Times New Roman" w:hAnsi="Times New Roman" w:cs="Times New Roman"/>
          <w:b/>
          <w:bCs/>
          <w:lang w:val="it-IT"/>
        </w:rPr>
      </w:pPr>
      <w:r w:rsidRPr="000E055F">
        <w:rPr>
          <w:rFonts w:ascii="Times New Roman" w:hAnsi="Times New Roman" w:cs="Times New Roman"/>
          <w:b/>
          <w:w w:val="105"/>
          <w:lang w:val="it-IT"/>
        </w:rPr>
        <w:t>Domanda</w:t>
      </w:r>
      <w:r w:rsidRPr="000E055F">
        <w:rPr>
          <w:rFonts w:ascii="Times New Roman" w:hAnsi="Times New Roman" w:cs="Times New Roman"/>
          <w:b/>
          <w:spacing w:val="20"/>
          <w:w w:val="105"/>
          <w:lang w:val="it-IT"/>
        </w:rPr>
        <w:t xml:space="preserve"> </w:t>
      </w:r>
      <w:r w:rsidRPr="000E055F">
        <w:rPr>
          <w:rFonts w:ascii="Times New Roman" w:hAnsi="Times New Roman" w:cs="Times New Roman"/>
          <w:b/>
          <w:w w:val="105"/>
          <w:lang w:val="it-IT"/>
        </w:rPr>
        <w:t>di</w:t>
      </w:r>
      <w:r w:rsidRPr="000E055F">
        <w:rPr>
          <w:rFonts w:ascii="Times New Roman" w:hAnsi="Times New Roman" w:cs="Times New Roman"/>
          <w:b/>
          <w:spacing w:val="5"/>
          <w:w w:val="105"/>
          <w:lang w:val="it-IT"/>
        </w:rPr>
        <w:t xml:space="preserve"> </w:t>
      </w:r>
      <w:r w:rsidRPr="000E055F">
        <w:rPr>
          <w:rFonts w:ascii="Times New Roman" w:hAnsi="Times New Roman" w:cs="Times New Roman"/>
          <w:b/>
          <w:w w:val="105"/>
          <w:lang w:val="it-IT"/>
        </w:rPr>
        <w:t>ammissione</w:t>
      </w:r>
      <w:r w:rsidRPr="000E055F">
        <w:rPr>
          <w:rFonts w:ascii="Times New Roman" w:hAnsi="Times New Roman" w:cs="Times New Roman"/>
          <w:b/>
          <w:spacing w:val="16"/>
          <w:w w:val="105"/>
          <w:lang w:val="it-IT"/>
        </w:rPr>
        <w:t xml:space="preserve"> </w:t>
      </w:r>
      <w:r w:rsidRPr="000E055F">
        <w:rPr>
          <w:rFonts w:ascii="Times New Roman" w:hAnsi="Times New Roman" w:cs="Times New Roman"/>
          <w:b/>
          <w:w w:val="105"/>
          <w:lang w:val="it-IT"/>
        </w:rPr>
        <w:t>all</w:t>
      </w:r>
      <w:r w:rsidR="007F3F6B" w:rsidRPr="000E055F">
        <w:rPr>
          <w:rFonts w:ascii="Times New Roman" w:hAnsi="Times New Roman" w:cs="Times New Roman"/>
          <w:b/>
          <w:w w:val="105"/>
          <w:lang w:val="it-IT"/>
        </w:rPr>
        <w:t>a</w:t>
      </w:r>
      <w:r w:rsidRPr="000E055F">
        <w:rPr>
          <w:rFonts w:ascii="Times New Roman" w:hAnsi="Times New Roman" w:cs="Times New Roman"/>
          <w:b/>
          <w:spacing w:val="3"/>
          <w:w w:val="105"/>
          <w:lang w:val="it-IT"/>
        </w:rPr>
        <w:t xml:space="preserve"> </w:t>
      </w:r>
      <w:r w:rsidR="003374C9" w:rsidRPr="000E055F">
        <w:rPr>
          <w:rFonts w:ascii="Times New Roman" w:hAnsi="Times New Roman" w:cs="Times New Roman"/>
          <w:b/>
          <w:bCs/>
          <w:lang w:val="it-IT"/>
        </w:rPr>
        <w:t xml:space="preserve">procedura di </w:t>
      </w:r>
      <w:r w:rsidR="00AC4FB4" w:rsidRPr="000E055F">
        <w:rPr>
          <w:rFonts w:ascii="Times New Roman" w:hAnsi="Times New Roman" w:cs="Times New Roman"/>
          <w:b/>
          <w:bCs/>
          <w:lang w:val="it-IT"/>
        </w:rPr>
        <w:t>selezione</w:t>
      </w:r>
      <w:r w:rsidR="003374C9" w:rsidRPr="000E055F">
        <w:rPr>
          <w:rFonts w:ascii="Times New Roman" w:hAnsi="Times New Roman" w:cs="Times New Roman"/>
          <w:b/>
          <w:bCs/>
          <w:lang w:val="it-IT"/>
        </w:rPr>
        <w:t xml:space="preserve"> per il conferimento di n. 1 contratto di collaborazione per lo svolgimento di attività di ricerca presso l’Università Cattolica del Sacro Cuore sede di Milano, nell’ambito del Piano Nazionale di Ripresa e Resilienza – PNRR finanziato dall’Unione europea – NextGenerationEU</w:t>
      </w:r>
      <w:r w:rsidR="005D5624" w:rsidRPr="000E055F">
        <w:rPr>
          <w:rFonts w:ascii="Times New Roman" w:hAnsi="Times New Roman" w:cs="Times New Roman"/>
          <w:b/>
          <w:bCs/>
          <w:lang w:val="it-IT"/>
        </w:rPr>
        <w:t xml:space="preserve"> – Missione 4 “Istruzione e ricerca” – Componente 2 “Dalla ricerca all’impresa” – </w:t>
      </w:r>
      <w:bookmarkStart w:id="0" w:name="_Hlk161929122"/>
      <w:r w:rsidR="005D5624" w:rsidRPr="000E055F">
        <w:rPr>
          <w:rFonts w:ascii="Times New Roman" w:hAnsi="Times New Roman" w:cs="Times New Roman"/>
          <w:b/>
          <w:bCs/>
          <w:lang w:val="it-IT"/>
        </w:rPr>
        <w:t>Investimento 1.1 “Fondo per il Programma Nazionale di Ricerca e Progetti di Rilevante Interesse Nazionale (PRIN)</w:t>
      </w:r>
      <w:bookmarkEnd w:id="0"/>
      <w:r w:rsidR="005D5624" w:rsidRPr="000E055F">
        <w:rPr>
          <w:rFonts w:ascii="Times New Roman" w:hAnsi="Times New Roman" w:cs="Times New Roman"/>
          <w:b/>
          <w:bCs/>
          <w:lang w:val="it-IT"/>
        </w:rPr>
        <w:t>”</w:t>
      </w:r>
      <w:r w:rsidR="005732B4" w:rsidRPr="000E055F">
        <w:rPr>
          <w:rFonts w:ascii="Times New Roman" w:hAnsi="Times New Roman" w:cs="Times New Roman"/>
          <w:b/>
          <w:bCs/>
          <w:lang w:val="it-IT"/>
        </w:rPr>
        <w:t>,</w:t>
      </w:r>
      <w:r w:rsidR="005D5624" w:rsidRPr="000E055F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E13229" w:rsidRPr="0040135F">
        <w:rPr>
          <w:rFonts w:ascii="Times New Roman" w:hAnsi="Times New Roman" w:cs="Times New Roman"/>
          <w:b/>
          <w:bCs/>
          <w:lang w:val="it-IT"/>
        </w:rPr>
        <w:t>Progetto PRIN 2022 A`basket study’ approach in preclinical drug development: the mTOR pathway in glioblastoma multiforme (GBM) and in non-small-cell-lung-cancer (NSCLC) tumor models - Prot. 2022HFPHBE - CUP J53D23012180008</w:t>
      </w:r>
    </w:p>
    <w:p w14:paraId="22B70A38" w14:textId="77777777" w:rsidR="002D016B" w:rsidRPr="000E055F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6EEAECDA" w14:textId="77777777" w:rsidR="002D016B" w:rsidRPr="00D3743C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E77707B" w14:textId="386746B4" w:rsidR="00CE0E7A" w:rsidRPr="00D3743C" w:rsidRDefault="00CE0E7A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</w:p>
    <w:p w14:paraId="2CEFE245" w14:textId="77777777" w:rsidR="007950F9" w:rsidRPr="00D3743C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D3743C">
        <w:rPr>
          <w:rFonts w:cs="Times New Roman"/>
          <w:sz w:val="22"/>
          <w:szCs w:val="22"/>
          <w:lang w:val="it-IT"/>
        </w:rPr>
        <w:t>Spettabile</w:t>
      </w:r>
    </w:p>
    <w:p w14:paraId="09C82A2A" w14:textId="77777777" w:rsidR="007950F9" w:rsidRPr="00D3743C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D3743C">
        <w:rPr>
          <w:rFonts w:cs="Times New Roman"/>
          <w:spacing w:val="-1"/>
          <w:sz w:val="22"/>
          <w:szCs w:val="22"/>
          <w:lang w:val="it-IT"/>
        </w:rPr>
        <w:t>Università</w:t>
      </w:r>
      <w:r w:rsidRPr="00D3743C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D3743C">
        <w:rPr>
          <w:rFonts w:cs="Times New Roman"/>
          <w:sz w:val="22"/>
          <w:szCs w:val="22"/>
          <w:lang w:val="it-IT"/>
        </w:rPr>
        <w:t>Cattolica</w:t>
      </w:r>
      <w:r w:rsidRPr="00D3743C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D3743C">
        <w:rPr>
          <w:rFonts w:cs="Times New Roman"/>
          <w:sz w:val="22"/>
          <w:szCs w:val="22"/>
          <w:lang w:val="it-IT"/>
        </w:rPr>
        <w:t>del</w:t>
      </w:r>
      <w:r w:rsidRPr="00D3743C">
        <w:rPr>
          <w:rFonts w:cs="Times New Roman"/>
          <w:spacing w:val="17"/>
          <w:sz w:val="22"/>
          <w:szCs w:val="22"/>
          <w:lang w:val="it-IT"/>
        </w:rPr>
        <w:t xml:space="preserve"> </w:t>
      </w:r>
      <w:r w:rsidRPr="00D3743C">
        <w:rPr>
          <w:rFonts w:cs="Times New Roman"/>
          <w:sz w:val="22"/>
          <w:szCs w:val="22"/>
          <w:lang w:val="it-IT"/>
        </w:rPr>
        <w:t>Sacro</w:t>
      </w:r>
      <w:r w:rsidRPr="00D3743C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D3743C">
        <w:rPr>
          <w:rFonts w:cs="Times New Roman"/>
          <w:sz w:val="22"/>
          <w:szCs w:val="22"/>
          <w:lang w:val="it-IT"/>
        </w:rPr>
        <w:t>Cuore</w:t>
      </w:r>
    </w:p>
    <w:p w14:paraId="5F065078" w14:textId="77777777" w:rsidR="007950F9" w:rsidRPr="00D3743C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D3743C">
        <w:rPr>
          <w:rFonts w:cs="Times New Roman"/>
          <w:sz w:val="22"/>
          <w:szCs w:val="22"/>
          <w:lang w:val="it-IT"/>
        </w:rPr>
        <w:t>Direzione Area Ricerca e Sviluppo</w:t>
      </w:r>
    </w:p>
    <w:p w14:paraId="1049E2D0" w14:textId="77777777" w:rsidR="007950F9" w:rsidRPr="00D3743C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D3743C">
        <w:rPr>
          <w:rFonts w:cs="Times New Roman"/>
          <w:sz w:val="22"/>
          <w:szCs w:val="22"/>
          <w:lang w:val="it-IT"/>
        </w:rPr>
        <w:t>L.go</w:t>
      </w:r>
      <w:r w:rsidRPr="00D3743C">
        <w:rPr>
          <w:rFonts w:cs="Times New Roman"/>
          <w:spacing w:val="2"/>
          <w:sz w:val="22"/>
          <w:szCs w:val="22"/>
          <w:lang w:val="it-IT"/>
        </w:rPr>
        <w:t xml:space="preserve"> </w:t>
      </w:r>
      <w:r w:rsidRPr="00D3743C">
        <w:rPr>
          <w:rFonts w:cs="Times New Roman"/>
          <w:sz w:val="22"/>
          <w:szCs w:val="22"/>
          <w:lang w:val="it-IT"/>
        </w:rPr>
        <w:t>Gemelli</w:t>
      </w:r>
      <w:r w:rsidRPr="00D3743C">
        <w:rPr>
          <w:rFonts w:cs="Times New Roman"/>
          <w:spacing w:val="28"/>
          <w:sz w:val="22"/>
          <w:szCs w:val="22"/>
          <w:lang w:val="it-IT"/>
        </w:rPr>
        <w:t xml:space="preserve"> </w:t>
      </w:r>
      <w:r w:rsidRPr="00D3743C">
        <w:rPr>
          <w:rFonts w:cs="Times New Roman"/>
          <w:sz w:val="22"/>
          <w:szCs w:val="22"/>
          <w:lang w:val="it-IT"/>
        </w:rPr>
        <w:t>1</w:t>
      </w:r>
    </w:p>
    <w:p w14:paraId="7D8F0985" w14:textId="77777777" w:rsidR="007950F9" w:rsidRPr="00D3743C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  <w:r w:rsidRPr="00D3743C">
        <w:rPr>
          <w:rFonts w:cs="Times New Roman"/>
          <w:sz w:val="22"/>
          <w:szCs w:val="22"/>
          <w:lang w:val="it-IT"/>
        </w:rPr>
        <w:t>20123</w:t>
      </w:r>
      <w:r w:rsidRPr="00D3743C">
        <w:rPr>
          <w:rFonts w:cs="Times New Roman"/>
          <w:spacing w:val="9"/>
          <w:sz w:val="22"/>
          <w:szCs w:val="22"/>
          <w:lang w:val="it-IT"/>
        </w:rPr>
        <w:t xml:space="preserve"> </w:t>
      </w:r>
      <w:r w:rsidRPr="00D3743C">
        <w:rPr>
          <w:rFonts w:cs="Times New Roman"/>
          <w:sz w:val="22"/>
          <w:szCs w:val="22"/>
          <w:lang w:val="it-IT"/>
        </w:rPr>
        <w:t>Milano</w:t>
      </w:r>
    </w:p>
    <w:p w14:paraId="736D29DA" w14:textId="77777777" w:rsidR="007950F9" w:rsidRPr="00D3743C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472813C4" w14:textId="77777777" w:rsidR="00864334" w:rsidRPr="00D3743C" w:rsidRDefault="00864334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7E84DE0C" w14:textId="7C953A58" w:rsidR="007950F9" w:rsidRPr="00D3743C" w:rsidRDefault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3973D83D" w14:textId="46B7E918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Il/La sottosc</w:t>
      </w:r>
      <w:r w:rsidR="00206A80"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r</w:t>
      </w: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 xml:space="preserve">itto/a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…….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…. codice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fiscale.....................................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...</w:t>
      </w:r>
    </w:p>
    <w:p w14:paraId="4BF6A9BE" w14:textId="13920162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nato/a ……………………… il 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 residente in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6CD95BE6" w14:textId="6B318AB1" w:rsidR="00206A80" w:rsidRDefault="00206A80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c.a.p. ………………………. Via ………………………………….…………….. n. 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 </w:t>
      </w:r>
    </w:p>
    <w:p w14:paraId="2D9C0BCD" w14:textId="75894571" w:rsidR="00AA1CF1" w:rsidRPr="002A3302" w:rsidRDefault="00AA1CF1" w:rsidP="002942FD">
      <w:pPr>
        <w:spacing w:before="255" w:line="480" w:lineRule="auto"/>
        <w:ind w:left="182" w:right="114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domiciliato in (compilare solo nel caso in cui il domicilio sia diverso dalla residenza).…</w:t>
      </w:r>
      <w:r w:rsidR="009A5DBD">
        <w:rPr>
          <w:rFonts w:ascii="Times New Roman" w:hAnsi="Times New Roman" w:cs="Times New Roman"/>
          <w:bCs/>
          <w:color w:val="262626"/>
          <w:w w:val="105"/>
          <w:lang w:val="it-IT"/>
        </w:rPr>
        <w:t>..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cittadinanza</w:t>
      </w:r>
      <w:r w:rsidR="002942FD"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…………………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Cellulare ……………………………. e-mail: ………………………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3CCA5013" w14:textId="1CF4BEB6" w:rsidR="007D69B3" w:rsidRPr="0047582E" w:rsidRDefault="004E113D">
      <w:pPr>
        <w:spacing w:before="255"/>
        <w:ind w:right="114"/>
        <w:jc w:val="center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CHIEDE</w:t>
      </w:r>
    </w:p>
    <w:p w14:paraId="386EB3AE" w14:textId="77777777" w:rsidR="007D69B3" w:rsidRPr="0047582E" w:rsidRDefault="007D69B3" w:rsidP="002D016B">
      <w:pPr>
        <w:spacing w:before="4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29E24986" w14:textId="7E256EC9" w:rsidR="000202C7" w:rsidRPr="0040135F" w:rsidRDefault="004E113D" w:rsidP="00E13229">
      <w:pPr>
        <w:spacing w:line="360" w:lineRule="auto"/>
        <w:ind w:left="177"/>
        <w:jc w:val="both"/>
        <w:rPr>
          <w:rFonts w:ascii="Times New Roman" w:eastAsia="Times New Roman" w:hAnsi="Times New Roman" w:cs="Times New Roman"/>
          <w:lang w:val="it-IT"/>
        </w:rPr>
      </w:pPr>
      <w:r w:rsidRPr="000E055F">
        <w:rPr>
          <w:rFonts w:ascii="Times New Roman" w:eastAsia="Arial" w:hAnsi="Times New Roman" w:cs="Times New Roman"/>
          <w:iCs/>
          <w:lang w:val="it-IT"/>
        </w:rPr>
        <w:t xml:space="preserve">di partecipare alla </w:t>
      </w:r>
      <w:r w:rsidR="003374C9" w:rsidRPr="000E055F">
        <w:rPr>
          <w:rFonts w:ascii="Times New Roman" w:hAnsi="Times New Roman" w:cs="Times New Roman"/>
          <w:lang w:val="it-IT"/>
        </w:rPr>
        <w:t xml:space="preserve">procedura di </w:t>
      </w:r>
      <w:r w:rsidR="00681C2A" w:rsidRPr="000E055F">
        <w:rPr>
          <w:rFonts w:ascii="Times New Roman" w:hAnsi="Times New Roman" w:cs="Times New Roman"/>
          <w:lang w:val="it-IT"/>
        </w:rPr>
        <w:t>selezione</w:t>
      </w:r>
      <w:r w:rsidR="003374C9" w:rsidRPr="000E055F">
        <w:rPr>
          <w:rFonts w:ascii="Times New Roman" w:hAnsi="Times New Roman" w:cs="Times New Roman"/>
          <w:lang w:val="it-IT"/>
        </w:rPr>
        <w:t xml:space="preserve"> per il conferimento di n. 1 contratto di collaborazione per lo svolgimento di attività di ricerca presso l’Università Cattolica del Sacro Cuore </w:t>
      </w:r>
      <w:r w:rsidR="007950F9" w:rsidRPr="000E055F">
        <w:rPr>
          <w:rFonts w:ascii="Times New Roman" w:hAnsi="Times New Roman" w:cs="Times New Roman"/>
          <w:lang w:val="it-IT"/>
        </w:rPr>
        <w:t>sede di Roma</w:t>
      </w:r>
      <w:r w:rsidR="003374C9" w:rsidRPr="000E055F">
        <w:rPr>
          <w:rFonts w:ascii="Times New Roman" w:hAnsi="Times New Roman" w:cs="Times New Roman"/>
          <w:lang w:val="it-IT"/>
        </w:rPr>
        <w:t xml:space="preserve">, nell’ambito del </w:t>
      </w:r>
      <w:r w:rsidR="003374C9" w:rsidRPr="000E055F">
        <w:rPr>
          <w:rFonts w:ascii="Times New Roman" w:hAnsi="Times New Roman" w:cs="Times New Roman"/>
          <w:b/>
          <w:bCs/>
          <w:lang w:val="it-IT"/>
        </w:rPr>
        <w:t>Piano Nazionale di Ripresa e Resilienza – PNRR finanziato dall’Unione europea – NextGenerationEU</w:t>
      </w:r>
      <w:r w:rsidR="005D5624" w:rsidRPr="000E055F">
        <w:rPr>
          <w:rFonts w:ascii="Times New Roman" w:hAnsi="Times New Roman" w:cs="Times New Roman"/>
          <w:b/>
          <w:bCs/>
          <w:lang w:val="it-IT"/>
        </w:rPr>
        <w:t xml:space="preserve"> – Missione 4 “Istruzione e ricerca” – Componente 2 “Dalla ricerca all’impresa” – Investimento 1.1 “Fondo per il Programma Nazionale di Ricerca e Progetti di Rilevante Interesse Nazionale (PRIN)”</w:t>
      </w:r>
      <w:r w:rsidR="00C1600A" w:rsidRPr="000E055F">
        <w:rPr>
          <w:rFonts w:ascii="Times New Roman" w:hAnsi="Times New Roman" w:cs="Times New Roman"/>
          <w:b/>
          <w:bCs/>
          <w:lang w:val="it-IT"/>
        </w:rPr>
        <w:t xml:space="preserve">, </w:t>
      </w:r>
      <w:r w:rsidR="00E13229" w:rsidRPr="0040135F">
        <w:rPr>
          <w:rFonts w:ascii="Times New Roman" w:hAnsi="Times New Roman" w:cs="Times New Roman"/>
          <w:b/>
          <w:bCs/>
          <w:lang w:val="it-IT"/>
        </w:rPr>
        <w:t xml:space="preserve">Progetto PRIN 2022 A`basket study’ approach in preclinical drug development: the mTOR pathway in glioblastoma multiforme (GBM) and in non-small-cell-lung-cancer (NSCLC) tumor models - Prot. </w:t>
      </w:r>
      <w:r w:rsidR="00E13229" w:rsidRPr="0040135F">
        <w:rPr>
          <w:rFonts w:ascii="Times New Roman" w:hAnsi="Times New Roman" w:cs="Times New Roman"/>
          <w:b/>
          <w:bCs/>
          <w:lang w:val="it-IT"/>
        </w:rPr>
        <w:lastRenderedPageBreak/>
        <w:t>2022HFPHBE - CUP J53D23012180008</w:t>
      </w:r>
      <w:r w:rsidR="0040135F" w:rsidRPr="0040135F">
        <w:rPr>
          <w:rFonts w:ascii="Times New Roman" w:hAnsi="Times New Roman" w:cs="Times New Roman"/>
          <w:b/>
          <w:bCs/>
          <w:lang w:val="it-IT"/>
        </w:rPr>
        <w:t>-</w:t>
      </w:r>
      <w:r w:rsidR="0040135F">
        <w:rPr>
          <w:rFonts w:ascii="Times New Roman" w:hAnsi="Times New Roman" w:cs="Times New Roman"/>
          <w:b/>
          <w:bCs/>
          <w:lang w:val="it-IT"/>
        </w:rPr>
        <w:t xml:space="preserve"> prot. Interno 810</w:t>
      </w:r>
    </w:p>
    <w:p w14:paraId="22BD4B3F" w14:textId="77777777" w:rsidR="000202C7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6A558288" w14:textId="77777777" w:rsidR="005732B4" w:rsidRPr="00C1600A" w:rsidRDefault="005732B4" w:rsidP="00E13229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1E498DC2" w14:textId="4DA26BE4" w:rsidR="007D69B3" w:rsidRDefault="004E113D">
      <w:pPr>
        <w:ind w:left="17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62626"/>
          <w:spacing w:val="12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62626"/>
          <w:spacing w:val="24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dichiara:</w:t>
      </w:r>
    </w:p>
    <w:p w14:paraId="3057FDF0" w14:textId="77777777" w:rsidR="005732B4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3AB5A6B2" w14:textId="77777777" w:rsidR="005732B4" w:rsidRPr="00C1600A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4F89C0A4" w14:textId="79263FD1" w:rsidR="00206A80" w:rsidRPr="0047582E" w:rsidRDefault="00206A80">
      <w:pPr>
        <w:ind w:left="172"/>
        <w:rPr>
          <w:rFonts w:ascii="Times New Roman" w:eastAsia="Times New Roman" w:hAnsi="Times New Roman" w:cs="Times New Roman"/>
          <w:bCs/>
          <w:lang w:val="it-IT"/>
        </w:rPr>
      </w:pPr>
      <w:r w:rsidRPr="0047582E">
        <w:rPr>
          <w:rFonts w:ascii="Times New Roman" w:hAnsi="Times New Roman" w:cs="Times New Roman"/>
          <w:bCs/>
          <w:color w:val="262626"/>
          <w:w w:val="105"/>
          <w:lang w:val="it-IT"/>
        </w:rPr>
        <w:t>1)</w:t>
      </w:r>
      <w:r w:rsidRPr="0047582E">
        <w:rPr>
          <w:rFonts w:ascii="Times New Roman" w:hAnsi="Times New Roman" w:cs="Times New Roman"/>
          <w:color w:val="161616"/>
          <w:lang w:val="it-IT"/>
        </w:rPr>
        <w:t xml:space="preserve"> di</w:t>
      </w:r>
      <w:r w:rsidRPr="0047582E">
        <w:rPr>
          <w:rFonts w:ascii="Times New Roman" w:hAnsi="Times New Roman" w:cs="Times New Roman"/>
          <w:color w:val="161616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lang w:val="it-IT"/>
        </w:rPr>
        <w:t>essere</w:t>
      </w:r>
      <w:r w:rsidRPr="0047582E">
        <w:rPr>
          <w:rFonts w:ascii="Times New Roman" w:hAnsi="Times New Roman" w:cs="Times New Roman"/>
          <w:color w:val="262626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cittadino</w:t>
      </w:r>
      <w:r w:rsidRPr="0047582E">
        <w:rPr>
          <w:rFonts w:ascii="Times New Roman" w:hAnsi="Times New Roman" w:cs="Times New Roman"/>
          <w:color w:val="4D4D4D"/>
          <w:lang w:val="it-IT"/>
        </w:rPr>
        <w:t>/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a:</w:t>
      </w:r>
      <w:r w:rsidR="008976D9">
        <w:rPr>
          <w:rFonts w:ascii="Times New Roman" w:hAnsi="Times New Roman" w:cs="Times New Roman"/>
          <w:color w:val="262626"/>
          <w:spacing w:val="1"/>
          <w:lang w:val="it-IT"/>
        </w:rPr>
        <w:t xml:space="preserve"> ……………………………………..</w:t>
      </w:r>
    </w:p>
    <w:p w14:paraId="06D00374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3C452D" w14:textId="41671E96" w:rsidR="007D69B3" w:rsidRPr="0047582E" w:rsidRDefault="004E113D" w:rsidP="00206A80">
      <w:pPr>
        <w:pStyle w:val="Corpotesto"/>
        <w:numPr>
          <w:ilvl w:val="0"/>
          <w:numId w:val="3"/>
        </w:numPr>
        <w:tabs>
          <w:tab w:val="left" w:pos="410"/>
        </w:tabs>
        <w:spacing w:line="507" w:lineRule="auto"/>
        <w:ind w:right="1136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penali</w:t>
      </w:r>
      <w:r w:rsidRPr="0047582E">
        <w:rPr>
          <w:rFonts w:cs="Times New Roman"/>
          <w:color w:val="161616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e</w:t>
      </w:r>
      <w:r w:rsidRPr="0047582E">
        <w:rPr>
          <w:rFonts w:cs="Times New Roman"/>
          <w:color w:val="262626"/>
          <w:spacing w:val="-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</w:t>
      </w:r>
      <w:r w:rsidRPr="0047582E">
        <w:rPr>
          <w:rFonts w:cs="Times New Roman"/>
          <w:color w:val="262626"/>
          <w:spacing w:val="-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 carico,</w:t>
      </w:r>
    </w:p>
    <w:p w14:paraId="1636878C" w14:textId="1AAD4D2E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396"/>
        </w:tabs>
        <w:ind w:firstLine="73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le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-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4D4D4D"/>
          <w:sz w:val="22"/>
          <w:szCs w:val="22"/>
          <w:lang w:val="it-IT"/>
        </w:rPr>
        <w:t>:</w:t>
      </w:r>
      <w:r w:rsidR="00865567">
        <w:rPr>
          <w:rFonts w:cs="Times New Roman"/>
          <w:color w:val="4D4D4D"/>
          <w:sz w:val="22"/>
          <w:szCs w:val="22"/>
          <w:lang w:val="it-IT"/>
        </w:rPr>
        <w:t xml:space="preserve"> ……………………………………….</w:t>
      </w:r>
    </w:p>
    <w:p w14:paraId="44FAC22D" w14:textId="5246697F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406"/>
        </w:tabs>
        <w:spacing w:before="10"/>
        <w:ind w:left="405" w:firstLine="72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in</w:t>
      </w:r>
      <w:r w:rsidRPr="0047582E">
        <w:rPr>
          <w:rFonts w:cs="Times New Roman"/>
          <w:color w:val="161616"/>
          <w:spacing w:val="-1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corso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i</w:t>
      </w:r>
      <w:r w:rsidRPr="0047582E">
        <w:rPr>
          <w:rFonts w:cs="Times New Roman"/>
          <w:color w:val="262626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penali:</w:t>
      </w:r>
      <w:r w:rsidR="00865567">
        <w:rPr>
          <w:rFonts w:cs="Times New Roman"/>
          <w:color w:val="262626"/>
          <w:sz w:val="22"/>
          <w:szCs w:val="22"/>
          <w:lang w:val="it-IT"/>
        </w:rPr>
        <w:t xml:space="preserve"> ……………………………………..</w:t>
      </w:r>
    </w:p>
    <w:p w14:paraId="62F81AA7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lang w:val="it-IT"/>
        </w:rPr>
      </w:pPr>
    </w:p>
    <w:p w14:paraId="63235E7E" w14:textId="77993A7D" w:rsidR="007D69B3" w:rsidRPr="0047582E" w:rsidRDefault="00BE3239" w:rsidP="00206A80">
      <w:pPr>
        <w:pStyle w:val="Corpotesto"/>
        <w:numPr>
          <w:ilvl w:val="0"/>
          <w:numId w:val="3"/>
        </w:numPr>
        <w:spacing w:line="246" w:lineRule="auto"/>
        <w:ind w:right="284"/>
        <w:rPr>
          <w:rFonts w:cs="Times New Roman"/>
          <w:sz w:val="22"/>
          <w:szCs w:val="22"/>
          <w:lang w:val="it-IT"/>
        </w:rPr>
      </w:pPr>
      <w:r w:rsidRPr="00210171">
        <w:rPr>
          <w:szCs w:val="24"/>
          <w:lang w:val="it-IT"/>
        </w:rPr>
        <w:t>di non essere stato destituito dall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impiego presso una Pubblica Amministrazione per persistente insufficiente rendimento e di non essere stato dichiarato decaduto da un impiego statale, ai sensi dell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art. 127, lettera d), del d.p.r. 10 gennaio 1957, n. 3 e successive modifiche e integrazioni</w:t>
      </w:r>
      <w:r w:rsidR="004E113D" w:rsidRPr="0047582E">
        <w:rPr>
          <w:rFonts w:cs="Times New Roman"/>
          <w:color w:val="262626"/>
          <w:sz w:val="22"/>
          <w:szCs w:val="22"/>
          <w:lang w:val="it-IT"/>
        </w:rPr>
        <w:t>,</w:t>
      </w:r>
    </w:p>
    <w:p w14:paraId="5930DC2E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09CEAF89" w14:textId="2443C670" w:rsidR="00206A80" w:rsidRPr="0047582E" w:rsidRDefault="00206A80" w:rsidP="00206A80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 xml:space="preserve">di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non</w:t>
      </w:r>
      <w:r w:rsidRPr="0047582E">
        <w:rPr>
          <w:rFonts w:cs="Times New Roman"/>
          <w:color w:val="232323"/>
          <w:spacing w:val="-12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versar</w:t>
      </w:r>
      <w:r w:rsidRPr="0047582E">
        <w:rPr>
          <w:rFonts w:cs="Times New Roman"/>
          <w:color w:val="444444"/>
          <w:spacing w:val="3"/>
          <w:w w:val="105"/>
          <w:sz w:val="22"/>
          <w:szCs w:val="22"/>
          <w:lang w:val="it-IT"/>
        </w:rPr>
        <w:t>e</w:t>
      </w:r>
      <w:r w:rsidRPr="0047582E">
        <w:rPr>
          <w:rFonts w:cs="Times New Roman"/>
          <w:color w:val="444444"/>
          <w:spacing w:val="-1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una</w:t>
      </w:r>
      <w:r w:rsidRPr="0047582E">
        <w:rPr>
          <w:rFonts w:cs="Times New Roman"/>
          <w:color w:val="232323"/>
          <w:spacing w:val="-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delle</w:t>
      </w:r>
      <w:r w:rsidRPr="0047582E">
        <w:rPr>
          <w:rFonts w:cs="Times New Roman"/>
          <w:color w:val="232323"/>
          <w:spacing w:val="-16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cause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</w:t>
      </w:r>
      <w:r w:rsidRPr="0047582E">
        <w:rPr>
          <w:rFonts w:cs="Times New Roman"/>
          <w:color w:val="232323"/>
          <w:spacing w:val="-3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565656"/>
          <w:w w:val="105"/>
          <w:sz w:val="22"/>
          <w:szCs w:val="22"/>
          <w:lang w:val="it-IT"/>
        </w:rPr>
        <w:t>'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incompatibilità</w:t>
      </w:r>
      <w:r w:rsidRPr="0047582E">
        <w:rPr>
          <w:rFonts w:cs="Times New Roman"/>
          <w:color w:val="232323"/>
          <w:spacing w:val="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-10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cui</w:t>
      </w:r>
      <w:r w:rsidRPr="0047582E">
        <w:rPr>
          <w:rFonts w:cs="Times New Roman"/>
          <w:color w:val="232323"/>
          <w:spacing w:val="-9"/>
          <w:w w:val="105"/>
          <w:sz w:val="22"/>
          <w:szCs w:val="22"/>
          <w:lang w:val="it-IT"/>
        </w:rPr>
        <w:t xml:space="preserve"> </w:t>
      </w:r>
      <w:r w:rsidR="00AB24DB">
        <w:rPr>
          <w:rFonts w:cs="Times New Roman"/>
          <w:color w:val="232323"/>
          <w:w w:val="105"/>
          <w:sz w:val="22"/>
          <w:szCs w:val="22"/>
          <w:lang w:val="it-IT"/>
        </w:rPr>
        <w:t>al precedente punto</w:t>
      </w:r>
      <w:r w:rsidR="00E338FA"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,</w:t>
      </w:r>
    </w:p>
    <w:p w14:paraId="4F344522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6A621108" w14:textId="467644E6" w:rsidR="00206A80" w:rsidRPr="00AB24DB" w:rsidRDefault="00206A80" w:rsidP="00AB24DB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sz w:val="22"/>
          <w:szCs w:val="22"/>
          <w:lang w:val="it-IT"/>
        </w:rPr>
        <w:t>di non trovarsi in una delle cause di incompatibilità previste dal Codice etico dell’Ateneo</w:t>
      </w:r>
      <w:r w:rsidR="00AB24DB">
        <w:rPr>
          <w:rFonts w:cs="Times New Roman"/>
          <w:sz w:val="22"/>
          <w:szCs w:val="22"/>
          <w:lang w:val="it-IT"/>
        </w:rPr>
        <w:t xml:space="preserve">, </w:t>
      </w:r>
      <w:bookmarkStart w:id="1" w:name="_Hlk163230391"/>
      <w:r w:rsidR="00AB24DB">
        <w:rPr>
          <w:rFonts w:cs="Times New Roman"/>
          <w:sz w:val="22"/>
          <w:szCs w:val="22"/>
          <w:lang w:val="it-IT"/>
        </w:rPr>
        <w:t xml:space="preserve">consultabile all’indirizzo web </w:t>
      </w:r>
      <w:hyperlink r:id="rId8" w:history="1">
        <w:r w:rsidR="00AB24DB" w:rsidRPr="0085744C">
          <w:rPr>
            <w:rStyle w:val="Collegamentoipertestuale"/>
            <w:rFonts w:cs="Times New Roman"/>
            <w:sz w:val="22"/>
            <w:szCs w:val="22"/>
            <w:lang w:val="it-IT"/>
          </w:rPr>
          <w:t>https://www.unicatt.it/ateneo/universita-cattolica/codice-etico-e-modello-di-organizzazione--gestione-e-controllo.html</w:t>
        </w:r>
      </w:hyperlink>
      <w:bookmarkEnd w:id="1"/>
      <w:r w:rsidR="00AB24DB">
        <w:rPr>
          <w:rFonts w:cs="Times New Roman"/>
          <w:sz w:val="22"/>
          <w:szCs w:val="22"/>
          <w:lang w:val="it-IT"/>
        </w:rPr>
        <w:t xml:space="preserve"> che ben conosce</w:t>
      </w:r>
      <w:r w:rsidR="00E338FA" w:rsidRPr="00AB24DB">
        <w:rPr>
          <w:rFonts w:cs="Times New Roman"/>
          <w:sz w:val="22"/>
          <w:szCs w:val="22"/>
          <w:lang w:val="it-IT"/>
        </w:rPr>
        <w:t>.</w:t>
      </w:r>
    </w:p>
    <w:p w14:paraId="072B8896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2C2393DF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0371C489" w14:textId="77777777" w:rsidR="007D69B3" w:rsidRPr="0047582E" w:rsidRDefault="007D69B3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3E8D74CA" w14:textId="77777777" w:rsidR="007D69B3" w:rsidRPr="0047582E" w:rsidRDefault="004E113D">
      <w:pPr>
        <w:ind w:left="213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32323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dichiara</w:t>
      </w:r>
      <w:r w:rsidRPr="0047582E">
        <w:rPr>
          <w:rFonts w:ascii="Times New Roman" w:hAnsi="Times New Roman" w:cs="Times New Roman"/>
          <w:b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inoltre:</w:t>
      </w:r>
    </w:p>
    <w:p w14:paraId="53C64BFD" w14:textId="1B422C36" w:rsidR="007D69B3" w:rsidRPr="0047582E" w:rsidRDefault="007D69B3">
      <w:pPr>
        <w:spacing w:before="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A21E1F2" w14:textId="7F4DD788" w:rsidR="005C6D2E" w:rsidRPr="0047582E" w:rsidRDefault="00800D49" w:rsidP="00800D49">
      <w:pPr>
        <w:pStyle w:val="Corpotesto"/>
        <w:spacing w:line="251" w:lineRule="auto"/>
        <w:ind w:left="0" w:right="276" w:firstLine="284"/>
        <w:jc w:val="both"/>
        <w:rPr>
          <w:rFonts w:cs="Times New Roman"/>
          <w:color w:val="232323"/>
          <w:w w:val="105"/>
          <w:sz w:val="22"/>
          <w:szCs w:val="22"/>
          <w:lang w:val="it-IT"/>
        </w:rPr>
      </w:pPr>
      <w:r>
        <w:rPr>
          <w:rFonts w:cs="Times New Roman"/>
          <w:color w:val="232323"/>
          <w:w w:val="105"/>
          <w:sz w:val="22"/>
          <w:szCs w:val="22"/>
          <w:lang w:val="it-IT"/>
        </w:rPr>
        <w:t>□</w:t>
      </w:r>
      <w:r>
        <w:rPr>
          <w:rFonts w:cs="Times New Roman"/>
          <w:color w:val="232323"/>
          <w:w w:val="105"/>
          <w:sz w:val="22"/>
          <w:szCs w:val="22"/>
          <w:lang w:val="it-IT"/>
        </w:rPr>
        <w:tab/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di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non </w:t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>avere già in atto un rapporto di lavoro dipendente con Ente pubblico o</w:t>
      </w:r>
      <w:r w:rsidR="0094044C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>privato</w:t>
      </w:r>
    </w:p>
    <w:p w14:paraId="20E247AF" w14:textId="4BB09BC4" w:rsidR="00077E14" w:rsidRPr="0047582E" w:rsidRDefault="00077E14" w:rsidP="0094044C">
      <w:pPr>
        <w:pStyle w:val="Corpotesto"/>
        <w:spacing w:line="251" w:lineRule="auto"/>
        <w:ind w:left="167" w:right="276"/>
        <w:jc w:val="both"/>
        <w:rPr>
          <w:rFonts w:eastAsiaTheme="minorHAnsi" w:cs="Times New Roman"/>
          <w:color w:val="232323"/>
          <w:sz w:val="22"/>
          <w:szCs w:val="22"/>
          <w:lang w:val="it-IT"/>
        </w:rPr>
      </w:pPr>
    </w:p>
    <w:p w14:paraId="4FE1CE41" w14:textId="224AB3DE" w:rsidR="00077E14" w:rsidRPr="0047582E" w:rsidRDefault="00800D49" w:rsidP="00800D49">
      <w:pPr>
        <w:pStyle w:val="Corpotesto"/>
        <w:tabs>
          <w:tab w:val="left" w:pos="333"/>
        </w:tabs>
        <w:spacing w:line="252" w:lineRule="auto"/>
        <w:ind w:left="0" w:right="117" w:firstLine="284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>□</w:t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di avere già in atto un rapporto di lavoro dipendente con Ente pubblico o</w:t>
      </w:r>
      <w:r w:rsidR="00077E14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 </w:t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privato: </w:t>
      </w:r>
    </w:p>
    <w:p w14:paraId="4A87B45C" w14:textId="26E30E99" w:rsidR="007D69B3" w:rsidRPr="0047582E" w:rsidRDefault="00800D49" w:rsidP="0094044C">
      <w:pPr>
        <w:pStyle w:val="Corpotesto"/>
        <w:tabs>
          <w:tab w:val="left" w:pos="333"/>
        </w:tabs>
        <w:spacing w:line="252" w:lineRule="auto"/>
        <w:ind w:left="141" w:right="2402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(da compilarsi esclusivamente solo per i candidati lavoratori subordinati)</w:t>
      </w:r>
    </w:p>
    <w:p w14:paraId="570ACC6E" w14:textId="77777777" w:rsidR="001B3B89" w:rsidRPr="0047582E" w:rsidRDefault="001B3B89" w:rsidP="001B3B89">
      <w:pPr>
        <w:pStyle w:val="Corpotesto"/>
        <w:tabs>
          <w:tab w:val="left" w:pos="333"/>
        </w:tabs>
        <w:spacing w:line="252" w:lineRule="auto"/>
        <w:ind w:right="2402"/>
        <w:rPr>
          <w:rFonts w:cs="Times New Roman"/>
          <w:color w:val="232323"/>
          <w:sz w:val="22"/>
          <w:szCs w:val="22"/>
          <w:lang w:val="it-IT"/>
        </w:rPr>
      </w:pPr>
    </w:p>
    <w:tbl>
      <w:tblPr>
        <w:tblStyle w:val="Grigliatabella"/>
        <w:tblW w:w="0" w:type="auto"/>
        <w:tblInd w:w="131" w:type="dxa"/>
        <w:tblLook w:val="04A0" w:firstRow="1" w:lastRow="0" w:firstColumn="1" w:lastColumn="0" w:noHBand="0" w:noVBand="1"/>
      </w:tblPr>
      <w:tblGrid>
        <w:gridCol w:w="4812"/>
        <w:gridCol w:w="4803"/>
      </w:tblGrid>
      <w:tr w:rsidR="000C770D" w:rsidRPr="0047582E" w14:paraId="08C7483B" w14:textId="77777777" w:rsidTr="000C770D">
        <w:tc>
          <w:tcPr>
            <w:tcW w:w="4870" w:type="dxa"/>
          </w:tcPr>
          <w:p w14:paraId="33151EE4" w14:textId="0BE837DF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Denominazione dell’Ente terzo datore di lavoro</w:t>
            </w:r>
          </w:p>
        </w:tc>
        <w:tc>
          <w:tcPr>
            <w:tcW w:w="4870" w:type="dxa"/>
          </w:tcPr>
          <w:p w14:paraId="4C4EDED4" w14:textId="6530DA23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Città e Provincia</w:t>
            </w:r>
          </w:p>
        </w:tc>
      </w:tr>
      <w:tr w:rsidR="000C770D" w:rsidRPr="0047582E" w14:paraId="5DD2CA7E" w14:textId="77777777" w:rsidTr="000C770D">
        <w:tc>
          <w:tcPr>
            <w:tcW w:w="4870" w:type="dxa"/>
          </w:tcPr>
          <w:p w14:paraId="2D2E2797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  <w:tc>
          <w:tcPr>
            <w:tcW w:w="4870" w:type="dxa"/>
          </w:tcPr>
          <w:p w14:paraId="5EB195F5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</w:tr>
    </w:tbl>
    <w:p w14:paraId="3B288CB3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42A70E39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5E5E1736" w14:textId="5A90115D" w:rsidR="007D69B3" w:rsidRPr="0047582E" w:rsidRDefault="004E113D">
      <w:pPr>
        <w:pStyle w:val="Corpotesto"/>
        <w:ind w:left="131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2"/>
          <w:sz w:val="22"/>
          <w:szCs w:val="22"/>
          <w:lang w:val="it-IT"/>
        </w:rPr>
        <w:t>Il</w:t>
      </w:r>
      <w:r w:rsidRPr="0047582E">
        <w:rPr>
          <w:rFonts w:cs="Times New Roman"/>
          <w:color w:val="545454"/>
          <w:spacing w:val="1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L</w:t>
      </w:r>
      <w:r w:rsidRPr="0047582E">
        <w:rPr>
          <w:rFonts w:cs="Times New Roman"/>
          <w:color w:val="3B3B3B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ottoscritto</w:t>
      </w:r>
      <w:r w:rsidRPr="0047582E">
        <w:rPr>
          <w:rFonts w:cs="Times New Roman"/>
          <w:color w:val="545454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232323"/>
          <w:sz w:val="22"/>
          <w:szCs w:val="22"/>
          <w:lang w:val="it-IT"/>
        </w:rPr>
        <w:t xml:space="preserve"> alleg</w:t>
      </w:r>
      <w:r w:rsidRPr="0047582E">
        <w:rPr>
          <w:rFonts w:cs="Times New Roman"/>
          <w:color w:val="3B3B3B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alla</w:t>
      </w:r>
      <w:r w:rsidRPr="0047582E">
        <w:rPr>
          <w:rFonts w:cs="Times New Roman"/>
          <w:color w:val="232323"/>
          <w:spacing w:val="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p</w:t>
      </w:r>
      <w:r w:rsidRPr="0047582E">
        <w:rPr>
          <w:rFonts w:cs="Times New Roman"/>
          <w:color w:val="3B3B3B"/>
          <w:sz w:val="22"/>
          <w:szCs w:val="22"/>
          <w:lang w:val="it-IT"/>
        </w:rPr>
        <w:t>r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esente</w:t>
      </w:r>
      <w:r w:rsidRPr="0047582E">
        <w:rPr>
          <w:rFonts w:cs="Times New Roman"/>
          <w:color w:val="232323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domanda</w:t>
      </w:r>
      <w:r w:rsidRPr="0047582E">
        <w:rPr>
          <w:rFonts w:cs="Times New Roman"/>
          <w:color w:val="3B3B3B"/>
          <w:sz w:val="22"/>
          <w:szCs w:val="22"/>
          <w:lang w:val="it-IT"/>
        </w:rPr>
        <w:t>:</w:t>
      </w:r>
    </w:p>
    <w:p w14:paraId="5AAD488F" w14:textId="77777777" w:rsidR="007D69B3" w:rsidRPr="0047582E" w:rsidRDefault="007D69B3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44C57CE7" w14:textId="25ED194C" w:rsidR="007D69B3" w:rsidRPr="0047582E" w:rsidRDefault="004E113D">
      <w:pPr>
        <w:pStyle w:val="Corpotesto"/>
        <w:numPr>
          <w:ilvl w:val="1"/>
          <w:numId w:val="1"/>
        </w:numPr>
        <w:tabs>
          <w:tab w:val="left" w:pos="860"/>
        </w:tabs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il</w:t>
      </w:r>
      <w:r w:rsidRPr="0047582E">
        <w:rPr>
          <w:rFonts w:cs="Times New Roman"/>
          <w:color w:val="232323"/>
          <w:spacing w:val="1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curriculum</w:t>
      </w:r>
      <w:r w:rsidRPr="0047582E">
        <w:rPr>
          <w:rFonts w:cs="Times New Roman"/>
          <w:color w:val="232323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z w:val="22"/>
          <w:szCs w:val="22"/>
          <w:lang w:val="it-IT"/>
        </w:rPr>
        <w:t>cientifico-professionale</w:t>
      </w:r>
      <w:r w:rsidR="00AB24DB">
        <w:rPr>
          <w:rFonts w:cs="Times New Roman"/>
          <w:color w:val="232323"/>
          <w:spacing w:val="40"/>
          <w:sz w:val="22"/>
          <w:szCs w:val="22"/>
          <w:lang w:val="it-IT"/>
        </w:rPr>
        <w:t xml:space="preserve"> </w:t>
      </w:r>
      <w:r w:rsidR="00AB24DB" w:rsidRPr="00210171">
        <w:rPr>
          <w:szCs w:val="24"/>
          <w:lang w:val="it-IT"/>
        </w:rPr>
        <w:t>in formato europeo, debitamente firmato, con evidenza delle eventuali pubblicazioni scientifiche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5439D757" w14:textId="1D026AF6" w:rsidR="007D69B3" w:rsidRPr="0047582E" w:rsidRDefault="004E113D">
      <w:pPr>
        <w:pStyle w:val="Corpotesto"/>
        <w:numPr>
          <w:ilvl w:val="1"/>
          <w:numId w:val="1"/>
        </w:numPr>
        <w:tabs>
          <w:tab w:val="left" w:pos="855"/>
        </w:tabs>
        <w:spacing w:before="17"/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fotocopia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un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documento</w:t>
      </w:r>
      <w:r w:rsidRPr="0047582E">
        <w:rPr>
          <w:rFonts w:cs="Times New Roman"/>
          <w:color w:val="232323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riconoscimento</w:t>
      </w:r>
      <w:r w:rsidR="00CB16D2">
        <w:rPr>
          <w:rFonts w:cs="Times New Roman"/>
          <w:color w:val="232323"/>
          <w:sz w:val="22"/>
          <w:szCs w:val="22"/>
          <w:lang w:val="it-IT"/>
        </w:rPr>
        <w:t xml:space="preserve"> in corso di validità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0BB21231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497087A4" w14:textId="134BBE1F" w:rsidR="007D69B3" w:rsidRPr="0047582E" w:rsidRDefault="004E113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lang w:val="it-IT"/>
        </w:rPr>
      </w:pP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sottoscritto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esprime</w:t>
      </w:r>
      <w:r w:rsidRPr="0047582E">
        <w:rPr>
          <w:rFonts w:ascii="Times New Roman" w:hAnsi="Times New Roman" w:cs="Times New Roman"/>
          <w:color w:val="232323"/>
          <w:spacing w:val="1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proprio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consenso</w:t>
      </w:r>
      <w:r w:rsidRPr="0047582E">
        <w:rPr>
          <w:rFonts w:ascii="Times New Roman" w:hAnsi="Times New Roman" w:cs="Times New Roman"/>
          <w:color w:val="232323"/>
          <w:spacing w:val="13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affinché</w:t>
      </w:r>
      <w:r w:rsidRPr="0047582E">
        <w:rPr>
          <w:rFonts w:ascii="Times New Roman" w:hAnsi="Times New Roman" w:cs="Times New Roman"/>
          <w:color w:val="232323"/>
          <w:spacing w:val="1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dati</w:t>
      </w:r>
      <w:r w:rsidRPr="0047582E">
        <w:rPr>
          <w:rFonts w:ascii="Times New Roman" w:hAnsi="Times New Roman" w:cs="Times New Roman"/>
          <w:color w:val="232323"/>
          <w:spacing w:val="1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forniti</w:t>
      </w:r>
      <w:r w:rsidRPr="0047582E">
        <w:rPr>
          <w:rFonts w:ascii="Times New Roman" w:hAnsi="Times New Roman" w:cs="Times New Roman"/>
          <w:color w:val="232323"/>
          <w:spacing w:val="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possano</w:t>
      </w:r>
      <w:r w:rsidRPr="0047582E">
        <w:rPr>
          <w:rFonts w:ascii="Times New Roman" w:hAnsi="Times New Roman" w:cs="Times New Roman"/>
          <w:color w:val="232323"/>
          <w:spacing w:val="2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essere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trattati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nel</w:t>
      </w:r>
      <w:r w:rsidRPr="0047582E">
        <w:rPr>
          <w:rFonts w:ascii="Times New Roman" w:hAnsi="Times New Roman" w:cs="Times New Roman"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rispetto</w:t>
      </w:r>
      <w:r w:rsidRPr="0047582E">
        <w:rPr>
          <w:rFonts w:ascii="Times New Roman" w:hAnsi="Times New Roman" w:cs="Times New Roman"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del</w:t>
      </w:r>
      <w:r w:rsidRPr="0047582E">
        <w:rPr>
          <w:rFonts w:ascii="Times New Roman" w:hAnsi="Times New Roman" w:cs="Times New Roman"/>
          <w:color w:val="232323"/>
          <w:w w:val="9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Regolamento</w:t>
      </w:r>
      <w:r w:rsidRPr="0047582E">
        <w:rPr>
          <w:rFonts w:ascii="Times New Roman" w:hAnsi="Times New Roman" w:cs="Times New Roman"/>
          <w:color w:val="232323"/>
          <w:spacing w:val="2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UE</w:t>
      </w:r>
      <w:r w:rsidRPr="0047582E">
        <w:rPr>
          <w:rFonts w:ascii="Times New Roman" w:hAnsi="Times New Roman" w:cs="Times New Roman"/>
          <w:color w:val="232323"/>
          <w:spacing w:val="3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679/2016</w:t>
      </w:r>
      <w:r w:rsidRPr="0047582E">
        <w:rPr>
          <w:rFonts w:ascii="Times New Roman" w:hAnsi="Times New Roman" w:cs="Times New Roman"/>
          <w:color w:val="232323"/>
          <w:spacing w:val="3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(General</w:t>
      </w:r>
      <w:r w:rsidRPr="0047582E">
        <w:rPr>
          <w:rFonts w:ascii="Times New Roman" w:hAnsi="Times New Roman" w:cs="Times New Roman"/>
          <w:color w:val="232323"/>
          <w:spacing w:val="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Data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Protection</w:t>
      </w:r>
      <w:r w:rsidRPr="0047582E">
        <w:rPr>
          <w:rFonts w:ascii="Times New Roman" w:hAnsi="Times New Roman" w:cs="Times New Roman"/>
          <w:color w:val="232323"/>
          <w:spacing w:val="2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Regulation</w:t>
      </w:r>
      <w:r w:rsidRPr="0047582E">
        <w:rPr>
          <w:rFonts w:ascii="Times New Roman" w:hAnsi="Times New Roman" w:cs="Times New Roman"/>
          <w:color w:val="232323"/>
          <w:spacing w:val="2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w w:val="135"/>
          <w:lang w:val="it-IT"/>
        </w:rPr>
        <w:t>-</w:t>
      </w:r>
      <w:r w:rsidRPr="0047582E">
        <w:rPr>
          <w:rFonts w:ascii="Times New Roman" w:hAnsi="Times New Roman" w:cs="Times New Roman"/>
          <w:color w:val="232323"/>
          <w:spacing w:val="42"/>
          <w:w w:val="13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GDPR)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per</w:t>
      </w:r>
      <w:r w:rsidRPr="0047582E">
        <w:rPr>
          <w:rFonts w:ascii="Times New Roman" w:hAnsi="Times New Roman" w:cs="Times New Roman"/>
          <w:color w:val="232323"/>
          <w:spacing w:val="2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gli</w:t>
      </w:r>
      <w:r w:rsidRPr="0047582E">
        <w:rPr>
          <w:rFonts w:ascii="Times New Roman" w:hAnsi="Times New Roman" w:cs="Times New Roman"/>
          <w:color w:val="232323"/>
          <w:spacing w:val="1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adempimenti</w:t>
      </w:r>
      <w:r w:rsidRPr="0047582E">
        <w:rPr>
          <w:rFonts w:ascii="Times New Roman" w:hAnsi="Times New Roman" w:cs="Times New Roman"/>
          <w:color w:val="232323"/>
          <w:w w:val="9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connessi</w:t>
      </w:r>
      <w:r w:rsidRPr="0047582E">
        <w:rPr>
          <w:rFonts w:ascii="Times New Roman" w:hAnsi="Times New Roman" w:cs="Times New Roman"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alla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presente</w:t>
      </w:r>
      <w:r w:rsidRPr="0047582E">
        <w:rPr>
          <w:rFonts w:ascii="Times New Roman" w:hAnsi="Times New Roman" w:cs="Times New Roman"/>
          <w:color w:val="232323"/>
          <w:spacing w:val="16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procedura</w:t>
      </w:r>
      <w:r w:rsidRPr="0047582E">
        <w:rPr>
          <w:rFonts w:ascii="Times New Roman" w:hAnsi="Times New Roman" w:cs="Times New Roman"/>
          <w:color w:val="232323"/>
          <w:spacing w:val="3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di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="00AB24DB">
        <w:rPr>
          <w:rFonts w:ascii="Times New Roman" w:hAnsi="Times New Roman" w:cs="Times New Roman"/>
          <w:color w:val="3B3B3B"/>
          <w:lang w:val="it-IT"/>
        </w:rPr>
        <w:t>selezione</w:t>
      </w:r>
      <w:r w:rsidRPr="0047582E">
        <w:rPr>
          <w:rFonts w:ascii="Times New Roman" w:hAnsi="Times New Roman" w:cs="Times New Roman"/>
          <w:color w:val="232323"/>
          <w:lang w:val="it-IT"/>
        </w:rPr>
        <w:t>.</w:t>
      </w:r>
    </w:p>
    <w:p w14:paraId="3F617990" w14:textId="77777777" w:rsidR="000C770D" w:rsidRPr="0047582E" w:rsidRDefault="000C770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7D106E00" w14:textId="3079C641" w:rsidR="007D69B3" w:rsidRPr="0047582E" w:rsidRDefault="000C770D" w:rsidP="009A5DBD">
      <w:pPr>
        <w:spacing w:before="137" w:line="245" w:lineRule="auto"/>
        <w:ind w:left="126" w:right="132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7582E">
        <w:rPr>
          <w:rFonts w:ascii="Times New Roman" w:hAnsi="Times New Roman" w:cs="Times New Roman"/>
          <w:color w:val="232323"/>
          <w:sz w:val="21"/>
          <w:lang w:val="it-IT"/>
        </w:rPr>
        <w:t>Data …………………………..</w:t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  <w:t>Firma ……………………………………….</w:t>
      </w:r>
    </w:p>
    <w:sectPr w:rsidR="007D69B3" w:rsidRPr="0047582E" w:rsidSect="00FA0B4B">
      <w:headerReference w:type="default" r:id="rId9"/>
      <w:pgSz w:w="11910" w:h="16840"/>
      <w:pgMar w:top="2268" w:right="1077" w:bottom="170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7A34" w14:textId="77777777" w:rsidR="00DB6EED" w:rsidRDefault="00DB6EED" w:rsidP="00D234C9">
      <w:r>
        <w:separator/>
      </w:r>
    </w:p>
  </w:endnote>
  <w:endnote w:type="continuationSeparator" w:id="0">
    <w:p w14:paraId="74873F1A" w14:textId="77777777" w:rsidR="00DB6EED" w:rsidRDefault="00DB6EED" w:rsidP="00D2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9372" w14:textId="77777777" w:rsidR="00DB6EED" w:rsidRDefault="00DB6EED" w:rsidP="00D234C9">
      <w:r>
        <w:separator/>
      </w:r>
    </w:p>
  </w:footnote>
  <w:footnote w:type="continuationSeparator" w:id="0">
    <w:p w14:paraId="324E7432" w14:textId="77777777" w:rsidR="00DB6EED" w:rsidRDefault="00DB6EED" w:rsidP="00D2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4F83" w14:textId="7949F681" w:rsidR="0047582E" w:rsidRDefault="0047582E">
    <w:pPr>
      <w:pStyle w:val="Intestazione"/>
    </w:pPr>
    <w:r w:rsidRPr="0047582E">
      <w:rPr>
        <w:noProof/>
      </w:rPr>
      <w:drawing>
        <wp:inline distT="0" distB="0" distL="0" distR="0" wp14:anchorId="5AFF9325" wp14:editId="5784A30E">
          <wp:extent cx="6195060" cy="739140"/>
          <wp:effectExtent l="0" t="0" r="0" b="3810"/>
          <wp:docPr id="1856569209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50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F92"/>
    <w:multiLevelType w:val="hybridMultilevel"/>
    <w:tmpl w:val="3B9C18AE"/>
    <w:lvl w:ilvl="0" w:tplc="39F029A8">
      <w:start w:val="12"/>
      <w:numFmt w:val="lowerLetter"/>
      <w:lvlText w:val="%1)"/>
      <w:lvlJc w:val="left"/>
      <w:pPr>
        <w:ind w:left="141" w:hanging="192"/>
        <w:jc w:val="left"/>
      </w:pPr>
      <w:rPr>
        <w:rFonts w:ascii="Times New Roman" w:eastAsia="Times New Roman" w:hAnsi="Times New Roman" w:hint="default"/>
        <w:color w:val="232323"/>
        <w:w w:val="103"/>
        <w:sz w:val="21"/>
        <w:szCs w:val="21"/>
      </w:rPr>
    </w:lvl>
    <w:lvl w:ilvl="1" w:tplc="9DECE6EA">
      <w:start w:val="1"/>
      <w:numFmt w:val="bullet"/>
      <w:lvlText w:val="•"/>
      <w:lvlJc w:val="left"/>
      <w:pPr>
        <w:ind w:left="854" w:hanging="364"/>
      </w:pPr>
      <w:rPr>
        <w:rFonts w:ascii="Times New Roman" w:eastAsia="Times New Roman" w:hAnsi="Times New Roman" w:hint="default"/>
        <w:color w:val="232323"/>
        <w:w w:val="156"/>
        <w:sz w:val="21"/>
        <w:szCs w:val="21"/>
      </w:rPr>
    </w:lvl>
    <w:lvl w:ilvl="2" w:tplc="54FA7208">
      <w:start w:val="1"/>
      <w:numFmt w:val="bullet"/>
      <w:lvlText w:val="•"/>
      <w:lvlJc w:val="left"/>
      <w:pPr>
        <w:ind w:left="1842" w:hanging="364"/>
      </w:pPr>
      <w:rPr>
        <w:rFonts w:hint="default"/>
      </w:rPr>
    </w:lvl>
    <w:lvl w:ilvl="3" w:tplc="3F0C4464">
      <w:start w:val="1"/>
      <w:numFmt w:val="bullet"/>
      <w:lvlText w:val="•"/>
      <w:lvlJc w:val="left"/>
      <w:pPr>
        <w:ind w:left="2829" w:hanging="364"/>
      </w:pPr>
      <w:rPr>
        <w:rFonts w:hint="default"/>
      </w:rPr>
    </w:lvl>
    <w:lvl w:ilvl="4" w:tplc="24CE6D42">
      <w:start w:val="1"/>
      <w:numFmt w:val="bullet"/>
      <w:lvlText w:val="•"/>
      <w:lvlJc w:val="left"/>
      <w:pPr>
        <w:ind w:left="3817" w:hanging="364"/>
      </w:pPr>
      <w:rPr>
        <w:rFonts w:hint="default"/>
      </w:rPr>
    </w:lvl>
    <w:lvl w:ilvl="5" w:tplc="E16EF49E">
      <w:start w:val="1"/>
      <w:numFmt w:val="bullet"/>
      <w:lvlText w:val="•"/>
      <w:lvlJc w:val="left"/>
      <w:pPr>
        <w:ind w:left="4805" w:hanging="364"/>
      </w:pPr>
      <w:rPr>
        <w:rFonts w:hint="default"/>
      </w:rPr>
    </w:lvl>
    <w:lvl w:ilvl="6" w:tplc="1982D4CC">
      <w:start w:val="1"/>
      <w:numFmt w:val="bullet"/>
      <w:lvlText w:val="•"/>
      <w:lvlJc w:val="left"/>
      <w:pPr>
        <w:ind w:left="5793" w:hanging="364"/>
      </w:pPr>
      <w:rPr>
        <w:rFonts w:hint="default"/>
      </w:rPr>
    </w:lvl>
    <w:lvl w:ilvl="7" w:tplc="3878A72A">
      <w:start w:val="1"/>
      <w:numFmt w:val="bullet"/>
      <w:lvlText w:val="•"/>
      <w:lvlJc w:val="left"/>
      <w:pPr>
        <w:ind w:left="6780" w:hanging="364"/>
      </w:pPr>
      <w:rPr>
        <w:rFonts w:hint="default"/>
      </w:rPr>
    </w:lvl>
    <w:lvl w:ilvl="8" w:tplc="8904C098">
      <w:start w:val="1"/>
      <w:numFmt w:val="bullet"/>
      <w:lvlText w:val="•"/>
      <w:lvlJc w:val="left"/>
      <w:pPr>
        <w:ind w:left="7768" w:hanging="364"/>
      </w:pPr>
      <w:rPr>
        <w:rFonts w:hint="default"/>
      </w:rPr>
    </w:lvl>
  </w:abstractNum>
  <w:abstractNum w:abstractNumId="1" w15:restartNumberingAfterBreak="0">
    <w:nsid w:val="1FB063D1"/>
    <w:multiLevelType w:val="hybridMultilevel"/>
    <w:tmpl w:val="27E84546"/>
    <w:lvl w:ilvl="0" w:tplc="953EE2C2">
      <w:start w:val="1"/>
      <w:numFmt w:val="bullet"/>
      <w:lvlText w:val=""/>
      <w:lvlJc w:val="left"/>
      <w:pPr>
        <w:ind w:left="8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53252"/>
    <w:multiLevelType w:val="hybridMultilevel"/>
    <w:tmpl w:val="881ACAA2"/>
    <w:lvl w:ilvl="0" w:tplc="2280F90C">
      <w:start w:val="8"/>
      <w:numFmt w:val="lowerLetter"/>
      <w:lvlText w:val="%1)"/>
      <w:lvlJc w:val="left"/>
      <w:pPr>
        <w:ind w:left="150" w:hanging="240"/>
        <w:jc w:val="left"/>
      </w:pPr>
      <w:rPr>
        <w:rFonts w:ascii="Times New Roman" w:eastAsia="Times New Roman" w:hAnsi="Times New Roman" w:hint="default"/>
        <w:color w:val="232323"/>
        <w:w w:val="97"/>
        <w:sz w:val="21"/>
        <w:szCs w:val="21"/>
      </w:rPr>
    </w:lvl>
    <w:lvl w:ilvl="1" w:tplc="E80A56AC">
      <w:start w:val="1"/>
      <w:numFmt w:val="bullet"/>
      <w:lvlText w:val="•"/>
      <w:lvlJc w:val="left"/>
      <w:pPr>
        <w:ind w:left="1109" w:hanging="240"/>
      </w:pPr>
      <w:rPr>
        <w:rFonts w:hint="default"/>
      </w:rPr>
    </w:lvl>
    <w:lvl w:ilvl="2" w:tplc="7F36D768">
      <w:start w:val="1"/>
      <w:numFmt w:val="bullet"/>
      <w:lvlText w:val="•"/>
      <w:lvlJc w:val="left"/>
      <w:pPr>
        <w:ind w:left="2069" w:hanging="240"/>
      </w:pPr>
      <w:rPr>
        <w:rFonts w:hint="default"/>
      </w:rPr>
    </w:lvl>
    <w:lvl w:ilvl="3" w:tplc="66381326">
      <w:start w:val="1"/>
      <w:numFmt w:val="bullet"/>
      <w:lvlText w:val="•"/>
      <w:lvlJc w:val="left"/>
      <w:pPr>
        <w:ind w:left="3028" w:hanging="240"/>
      </w:pPr>
      <w:rPr>
        <w:rFonts w:hint="default"/>
      </w:rPr>
    </w:lvl>
    <w:lvl w:ilvl="4" w:tplc="F294E0DE">
      <w:start w:val="1"/>
      <w:numFmt w:val="bullet"/>
      <w:lvlText w:val="•"/>
      <w:lvlJc w:val="left"/>
      <w:pPr>
        <w:ind w:left="3987" w:hanging="240"/>
      </w:pPr>
      <w:rPr>
        <w:rFonts w:hint="default"/>
      </w:rPr>
    </w:lvl>
    <w:lvl w:ilvl="5" w:tplc="63CAA860">
      <w:start w:val="1"/>
      <w:numFmt w:val="bullet"/>
      <w:lvlText w:val="•"/>
      <w:lvlJc w:val="left"/>
      <w:pPr>
        <w:ind w:left="4947" w:hanging="240"/>
      </w:pPr>
      <w:rPr>
        <w:rFonts w:hint="default"/>
      </w:rPr>
    </w:lvl>
    <w:lvl w:ilvl="6" w:tplc="D7FA1190">
      <w:start w:val="1"/>
      <w:numFmt w:val="bullet"/>
      <w:lvlText w:val="•"/>
      <w:lvlJc w:val="left"/>
      <w:pPr>
        <w:ind w:left="5906" w:hanging="240"/>
      </w:pPr>
      <w:rPr>
        <w:rFonts w:hint="default"/>
      </w:rPr>
    </w:lvl>
    <w:lvl w:ilvl="7" w:tplc="FD1A77DE">
      <w:start w:val="1"/>
      <w:numFmt w:val="bullet"/>
      <w:lvlText w:val="•"/>
      <w:lvlJc w:val="left"/>
      <w:pPr>
        <w:ind w:left="6866" w:hanging="240"/>
      </w:pPr>
      <w:rPr>
        <w:rFonts w:hint="default"/>
      </w:rPr>
    </w:lvl>
    <w:lvl w:ilvl="8" w:tplc="15302912">
      <w:start w:val="1"/>
      <w:numFmt w:val="bullet"/>
      <w:lvlText w:val="•"/>
      <w:lvlJc w:val="left"/>
      <w:pPr>
        <w:ind w:left="7825" w:hanging="240"/>
      </w:pPr>
      <w:rPr>
        <w:rFonts w:hint="default"/>
      </w:rPr>
    </w:lvl>
  </w:abstractNum>
  <w:abstractNum w:abstractNumId="3" w15:restartNumberingAfterBreak="0">
    <w:nsid w:val="534F551D"/>
    <w:multiLevelType w:val="hybridMultilevel"/>
    <w:tmpl w:val="18524F6E"/>
    <w:lvl w:ilvl="0" w:tplc="AFB2D66C">
      <w:start w:val="1"/>
      <w:numFmt w:val="bullet"/>
      <w:lvlText w:val="•"/>
      <w:lvlJc w:val="left"/>
      <w:pPr>
        <w:ind w:left="889" w:hanging="352"/>
      </w:pPr>
      <w:rPr>
        <w:rFonts w:ascii="Arial" w:eastAsia="Arial" w:hAnsi="Arial" w:hint="default"/>
        <w:color w:val="262626"/>
        <w:position w:val="-4"/>
        <w:sz w:val="30"/>
        <w:szCs w:val="30"/>
      </w:rPr>
    </w:lvl>
    <w:lvl w:ilvl="1" w:tplc="8D380A72">
      <w:start w:val="1"/>
      <w:numFmt w:val="bullet"/>
      <w:lvlText w:val="•"/>
      <w:lvlJc w:val="left"/>
      <w:pPr>
        <w:ind w:left="1785" w:hanging="352"/>
      </w:pPr>
      <w:rPr>
        <w:rFonts w:hint="default"/>
      </w:rPr>
    </w:lvl>
    <w:lvl w:ilvl="2" w:tplc="F428485C">
      <w:start w:val="1"/>
      <w:numFmt w:val="bullet"/>
      <w:lvlText w:val="•"/>
      <w:lvlJc w:val="left"/>
      <w:pPr>
        <w:ind w:left="2680" w:hanging="352"/>
      </w:pPr>
      <w:rPr>
        <w:rFonts w:hint="default"/>
      </w:rPr>
    </w:lvl>
    <w:lvl w:ilvl="3" w:tplc="57BC3C46">
      <w:start w:val="1"/>
      <w:numFmt w:val="bullet"/>
      <w:lvlText w:val="•"/>
      <w:lvlJc w:val="left"/>
      <w:pPr>
        <w:ind w:left="3575" w:hanging="352"/>
      </w:pPr>
      <w:rPr>
        <w:rFonts w:hint="default"/>
      </w:rPr>
    </w:lvl>
    <w:lvl w:ilvl="4" w:tplc="98F206DA">
      <w:start w:val="1"/>
      <w:numFmt w:val="bullet"/>
      <w:lvlText w:val="•"/>
      <w:lvlJc w:val="left"/>
      <w:pPr>
        <w:ind w:left="4471" w:hanging="352"/>
      </w:pPr>
      <w:rPr>
        <w:rFonts w:hint="default"/>
      </w:rPr>
    </w:lvl>
    <w:lvl w:ilvl="5" w:tplc="127ECE94">
      <w:start w:val="1"/>
      <w:numFmt w:val="bullet"/>
      <w:lvlText w:val="•"/>
      <w:lvlJc w:val="left"/>
      <w:pPr>
        <w:ind w:left="5366" w:hanging="352"/>
      </w:pPr>
      <w:rPr>
        <w:rFonts w:hint="default"/>
      </w:rPr>
    </w:lvl>
    <w:lvl w:ilvl="6" w:tplc="A7307CAA">
      <w:start w:val="1"/>
      <w:numFmt w:val="bullet"/>
      <w:lvlText w:val="•"/>
      <w:lvlJc w:val="left"/>
      <w:pPr>
        <w:ind w:left="6262" w:hanging="352"/>
      </w:pPr>
      <w:rPr>
        <w:rFonts w:hint="default"/>
      </w:rPr>
    </w:lvl>
    <w:lvl w:ilvl="7" w:tplc="FED4A5AE">
      <w:start w:val="1"/>
      <w:numFmt w:val="bullet"/>
      <w:lvlText w:val="•"/>
      <w:lvlJc w:val="left"/>
      <w:pPr>
        <w:ind w:left="7157" w:hanging="352"/>
      </w:pPr>
      <w:rPr>
        <w:rFonts w:hint="default"/>
      </w:rPr>
    </w:lvl>
    <w:lvl w:ilvl="8" w:tplc="A350BFA0">
      <w:start w:val="1"/>
      <w:numFmt w:val="bullet"/>
      <w:lvlText w:val="•"/>
      <w:lvlJc w:val="left"/>
      <w:pPr>
        <w:ind w:left="8053" w:hanging="352"/>
      </w:pPr>
      <w:rPr>
        <w:rFonts w:hint="default"/>
      </w:rPr>
    </w:lvl>
  </w:abstractNum>
  <w:abstractNum w:abstractNumId="4" w15:restartNumberingAfterBreak="0">
    <w:nsid w:val="70926F35"/>
    <w:multiLevelType w:val="hybridMultilevel"/>
    <w:tmpl w:val="4B16DFE4"/>
    <w:lvl w:ilvl="0" w:tplc="953EE2C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E759A"/>
    <w:multiLevelType w:val="hybridMultilevel"/>
    <w:tmpl w:val="D110E6FE"/>
    <w:lvl w:ilvl="0" w:tplc="54388246">
      <w:start w:val="1"/>
      <w:numFmt w:val="bullet"/>
      <w:lvlText w:val="•"/>
      <w:lvlJc w:val="left"/>
      <w:pPr>
        <w:ind w:left="884" w:hanging="347"/>
      </w:pPr>
      <w:rPr>
        <w:rFonts w:ascii="Times New Roman" w:eastAsia="Times New Roman" w:hAnsi="Times New Roman" w:hint="default"/>
        <w:color w:val="262626"/>
        <w:w w:val="101"/>
        <w:position w:val="-3"/>
        <w:sz w:val="30"/>
        <w:szCs w:val="30"/>
      </w:rPr>
    </w:lvl>
    <w:lvl w:ilvl="1" w:tplc="2B501B6A">
      <w:start w:val="1"/>
      <w:numFmt w:val="bullet"/>
      <w:lvlText w:val="•"/>
      <w:lvlJc w:val="left"/>
      <w:pPr>
        <w:ind w:left="1780" w:hanging="347"/>
      </w:pPr>
      <w:rPr>
        <w:rFonts w:hint="default"/>
      </w:rPr>
    </w:lvl>
    <w:lvl w:ilvl="2" w:tplc="2E1E8570">
      <w:start w:val="1"/>
      <w:numFmt w:val="bullet"/>
      <w:lvlText w:val="•"/>
      <w:lvlJc w:val="left"/>
      <w:pPr>
        <w:ind w:left="2676" w:hanging="347"/>
      </w:pPr>
      <w:rPr>
        <w:rFonts w:hint="default"/>
      </w:rPr>
    </w:lvl>
    <w:lvl w:ilvl="3" w:tplc="8C08B744">
      <w:start w:val="1"/>
      <w:numFmt w:val="bullet"/>
      <w:lvlText w:val="•"/>
      <w:lvlJc w:val="left"/>
      <w:pPr>
        <w:ind w:left="3572" w:hanging="347"/>
      </w:pPr>
      <w:rPr>
        <w:rFonts w:hint="default"/>
      </w:rPr>
    </w:lvl>
    <w:lvl w:ilvl="4" w:tplc="563A76AA">
      <w:start w:val="1"/>
      <w:numFmt w:val="bullet"/>
      <w:lvlText w:val="•"/>
      <w:lvlJc w:val="left"/>
      <w:pPr>
        <w:ind w:left="4468" w:hanging="347"/>
      </w:pPr>
      <w:rPr>
        <w:rFonts w:hint="default"/>
      </w:rPr>
    </w:lvl>
    <w:lvl w:ilvl="5" w:tplc="F7229A40">
      <w:start w:val="1"/>
      <w:numFmt w:val="bullet"/>
      <w:lvlText w:val="•"/>
      <w:lvlJc w:val="left"/>
      <w:pPr>
        <w:ind w:left="5364" w:hanging="347"/>
      </w:pPr>
      <w:rPr>
        <w:rFonts w:hint="default"/>
      </w:rPr>
    </w:lvl>
    <w:lvl w:ilvl="6" w:tplc="F490C06A">
      <w:start w:val="1"/>
      <w:numFmt w:val="bullet"/>
      <w:lvlText w:val="•"/>
      <w:lvlJc w:val="left"/>
      <w:pPr>
        <w:ind w:left="6260" w:hanging="347"/>
      </w:pPr>
      <w:rPr>
        <w:rFonts w:hint="default"/>
      </w:rPr>
    </w:lvl>
    <w:lvl w:ilvl="7" w:tplc="133AFDE8">
      <w:start w:val="1"/>
      <w:numFmt w:val="bullet"/>
      <w:lvlText w:val="•"/>
      <w:lvlJc w:val="left"/>
      <w:pPr>
        <w:ind w:left="7156" w:hanging="347"/>
      </w:pPr>
      <w:rPr>
        <w:rFonts w:hint="default"/>
      </w:rPr>
    </w:lvl>
    <w:lvl w:ilvl="8" w:tplc="74D8E938">
      <w:start w:val="1"/>
      <w:numFmt w:val="bullet"/>
      <w:lvlText w:val="•"/>
      <w:lvlJc w:val="left"/>
      <w:pPr>
        <w:ind w:left="8052" w:hanging="347"/>
      </w:pPr>
      <w:rPr>
        <w:rFonts w:hint="default"/>
      </w:rPr>
    </w:lvl>
  </w:abstractNum>
  <w:abstractNum w:abstractNumId="6" w15:restartNumberingAfterBreak="0">
    <w:nsid w:val="7DB60773"/>
    <w:multiLevelType w:val="hybridMultilevel"/>
    <w:tmpl w:val="08841DF0"/>
    <w:lvl w:ilvl="0" w:tplc="5FD03570">
      <w:start w:val="2"/>
      <w:numFmt w:val="decimal"/>
      <w:lvlText w:val="%1)"/>
      <w:lvlJc w:val="left"/>
      <w:pPr>
        <w:ind w:left="405" w:hanging="23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1" w:tplc="981874F6">
      <w:start w:val="1"/>
      <w:numFmt w:val="lowerLetter"/>
      <w:lvlText w:val="%2)"/>
      <w:lvlJc w:val="left"/>
      <w:pPr>
        <w:ind w:left="395" w:hanging="22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2" w:tplc="944CAF9C">
      <w:start w:val="1"/>
      <w:numFmt w:val="bullet"/>
      <w:lvlText w:val="•"/>
      <w:lvlJc w:val="left"/>
      <w:pPr>
        <w:ind w:left="1453" w:hanging="228"/>
      </w:pPr>
      <w:rPr>
        <w:rFonts w:hint="default"/>
      </w:rPr>
    </w:lvl>
    <w:lvl w:ilvl="3" w:tplc="8936713A">
      <w:start w:val="1"/>
      <w:numFmt w:val="bullet"/>
      <w:lvlText w:val="•"/>
      <w:lvlJc w:val="left"/>
      <w:pPr>
        <w:ind w:left="2502" w:hanging="228"/>
      </w:pPr>
      <w:rPr>
        <w:rFonts w:hint="default"/>
      </w:rPr>
    </w:lvl>
    <w:lvl w:ilvl="4" w:tplc="5260C31E">
      <w:start w:val="1"/>
      <w:numFmt w:val="bullet"/>
      <w:lvlText w:val="•"/>
      <w:lvlJc w:val="left"/>
      <w:pPr>
        <w:ind w:left="3551" w:hanging="228"/>
      </w:pPr>
      <w:rPr>
        <w:rFonts w:hint="default"/>
      </w:rPr>
    </w:lvl>
    <w:lvl w:ilvl="5" w:tplc="0A78FD76">
      <w:start w:val="1"/>
      <w:numFmt w:val="bullet"/>
      <w:lvlText w:val="•"/>
      <w:lvlJc w:val="left"/>
      <w:pPr>
        <w:ind w:left="4600" w:hanging="228"/>
      </w:pPr>
      <w:rPr>
        <w:rFonts w:hint="default"/>
      </w:rPr>
    </w:lvl>
    <w:lvl w:ilvl="6" w:tplc="2EB6768A">
      <w:start w:val="1"/>
      <w:numFmt w:val="bullet"/>
      <w:lvlText w:val="•"/>
      <w:lvlJc w:val="left"/>
      <w:pPr>
        <w:ind w:left="5649" w:hanging="228"/>
      </w:pPr>
      <w:rPr>
        <w:rFonts w:hint="default"/>
      </w:rPr>
    </w:lvl>
    <w:lvl w:ilvl="7" w:tplc="019E6F24">
      <w:start w:val="1"/>
      <w:numFmt w:val="bullet"/>
      <w:lvlText w:val="•"/>
      <w:lvlJc w:val="left"/>
      <w:pPr>
        <w:ind w:left="6697" w:hanging="228"/>
      </w:pPr>
      <w:rPr>
        <w:rFonts w:hint="default"/>
      </w:rPr>
    </w:lvl>
    <w:lvl w:ilvl="8" w:tplc="0FD4A10A">
      <w:start w:val="1"/>
      <w:numFmt w:val="bullet"/>
      <w:lvlText w:val="•"/>
      <w:lvlJc w:val="left"/>
      <w:pPr>
        <w:ind w:left="7746" w:hanging="228"/>
      </w:pPr>
      <w:rPr>
        <w:rFonts w:hint="default"/>
      </w:rPr>
    </w:lvl>
  </w:abstractNum>
  <w:num w:numId="1" w16cid:durableId="1168668761">
    <w:abstractNumId w:val="0"/>
  </w:num>
  <w:num w:numId="2" w16cid:durableId="1589385230">
    <w:abstractNumId w:val="2"/>
  </w:num>
  <w:num w:numId="3" w16cid:durableId="982008482">
    <w:abstractNumId w:val="6"/>
  </w:num>
  <w:num w:numId="4" w16cid:durableId="1862743677">
    <w:abstractNumId w:val="5"/>
  </w:num>
  <w:num w:numId="5" w16cid:durableId="1999259991">
    <w:abstractNumId w:val="3"/>
  </w:num>
  <w:num w:numId="6" w16cid:durableId="1683389251">
    <w:abstractNumId w:val="1"/>
  </w:num>
  <w:num w:numId="7" w16cid:durableId="481388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B3"/>
    <w:rsid w:val="00007B12"/>
    <w:rsid w:val="000202C7"/>
    <w:rsid w:val="00052255"/>
    <w:rsid w:val="00077E14"/>
    <w:rsid w:val="00084CAA"/>
    <w:rsid w:val="000C770D"/>
    <w:rsid w:val="000E055F"/>
    <w:rsid w:val="00131280"/>
    <w:rsid w:val="001B3B89"/>
    <w:rsid w:val="00206A80"/>
    <w:rsid w:val="00210171"/>
    <w:rsid w:val="002653AF"/>
    <w:rsid w:val="00271AAD"/>
    <w:rsid w:val="002942FD"/>
    <w:rsid w:val="002D016B"/>
    <w:rsid w:val="003374C9"/>
    <w:rsid w:val="0038499C"/>
    <w:rsid w:val="003B57C1"/>
    <w:rsid w:val="003F1406"/>
    <w:rsid w:val="0040135F"/>
    <w:rsid w:val="0047582E"/>
    <w:rsid w:val="004A4764"/>
    <w:rsid w:val="004B3B47"/>
    <w:rsid w:val="004E113D"/>
    <w:rsid w:val="004E21F0"/>
    <w:rsid w:val="005732B4"/>
    <w:rsid w:val="00596F5B"/>
    <w:rsid w:val="005C6D2E"/>
    <w:rsid w:val="005D5624"/>
    <w:rsid w:val="006029E2"/>
    <w:rsid w:val="00622FA4"/>
    <w:rsid w:val="00681C2A"/>
    <w:rsid w:val="006B037A"/>
    <w:rsid w:val="006C783B"/>
    <w:rsid w:val="006E2846"/>
    <w:rsid w:val="00703EC1"/>
    <w:rsid w:val="00751197"/>
    <w:rsid w:val="007950F9"/>
    <w:rsid w:val="007D69B3"/>
    <w:rsid w:val="007F3F6B"/>
    <w:rsid w:val="00800D49"/>
    <w:rsid w:val="008212B9"/>
    <w:rsid w:val="0084339D"/>
    <w:rsid w:val="008613D3"/>
    <w:rsid w:val="00864334"/>
    <w:rsid w:val="00865567"/>
    <w:rsid w:val="008976D9"/>
    <w:rsid w:val="00922AEA"/>
    <w:rsid w:val="0094044C"/>
    <w:rsid w:val="00986589"/>
    <w:rsid w:val="009A5DBD"/>
    <w:rsid w:val="009B2C65"/>
    <w:rsid w:val="009B6862"/>
    <w:rsid w:val="00AA1CF1"/>
    <w:rsid w:val="00AB24DB"/>
    <w:rsid w:val="00AB2EEB"/>
    <w:rsid w:val="00AC4FB4"/>
    <w:rsid w:val="00B46D6C"/>
    <w:rsid w:val="00B94AB4"/>
    <w:rsid w:val="00BE3239"/>
    <w:rsid w:val="00BF07FC"/>
    <w:rsid w:val="00C110A2"/>
    <w:rsid w:val="00C1600A"/>
    <w:rsid w:val="00C36F83"/>
    <w:rsid w:val="00C873CC"/>
    <w:rsid w:val="00CA5E5E"/>
    <w:rsid w:val="00CB16D2"/>
    <w:rsid w:val="00CE0E7A"/>
    <w:rsid w:val="00CE38CB"/>
    <w:rsid w:val="00CF3643"/>
    <w:rsid w:val="00D00743"/>
    <w:rsid w:val="00D04CE5"/>
    <w:rsid w:val="00D234C9"/>
    <w:rsid w:val="00D35634"/>
    <w:rsid w:val="00D3743C"/>
    <w:rsid w:val="00DB6EED"/>
    <w:rsid w:val="00DE4228"/>
    <w:rsid w:val="00DF717D"/>
    <w:rsid w:val="00E13229"/>
    <w:rsid w:val="00E338FA"/>
    <w:rsid w:val="00EB0C72"/>
    <w:rsid w:val="00EB596C"/>
    <w:rsid w:val="00F459BD"/>
    <w:rsid w:val="00F52BBA"/>
    <w:rsid w:val="00F718E2"/>
    <w:rsid w:val="00FA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2AC7"/>
  <w15:docId w15:val="{CB30CE9C-7A60-4193-AA86-F0B077C3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2B4"/>
  </w:style>
  <w:style w:type="paragraph" w:styleId="Titolo1">
    <w:name w:val="heading 1"/>
    <w:basedOn w:val="Normale"/>
    <w:uiPriority w:val="9"/>
    <w:qFormat/>
    <w:pPr>
      <w:ind w:left="422"/>
      <w:outlineLvl w:val="0"/>
    </w:pPr>
    <w:rPr>
      <w:rFonts w:ascii="Times New Roman" w:eastAsia="Times New Roman" w:hAnsi="Times New Roman"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ind w:left="142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23"/>
      <w:outlineLvl w:val="2"/>
    </w:pPr>
    <w:rPr>
      <w:rFonts w:ascii="Times New Roman" w:eastAsia="Times New Roman" w:hAnsi="Times New Roman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5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ntentpasted0">
    <w:name w:val="contentpasted0"/>
    <w:basedOn w:val="Carpredefinitoparagrafo"/>
    <w:rsid w:val="00206A80"/>
  </w:style>
  <w:style w:type="table" w:styleId="Grigliatabella">
    <w:name w:val="Table Grid"/>
    <w:basedOn w:val="Tabellanormale"/>
    <w:uiPriority w:val="39"/>
    <w:rsid w:val="001B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4C9"/>
  </w:style>
  <w:style w:type="paragraph" w:styleId="Pidipagina">
    <w:name w:val="footer"/>
    <w:basedOn w:val="Normale"/>
    <w:link w:val="Pidipagina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4C9"/>
  </w:style>
  <w:style w:type="character" w:styleId="Collegamentoipertestuale">
    <w:name w:val="Hyperlink"/>
    <w:basedOn w:val="Carpredefinitoparagrafo"/>
    <w:uiPriority w:val="99"/>
    <w:unhideWhenUsed/>
    <w:rsid w:val="00AB24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2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att.it/ateneo/universita-cattolica/codice-etico-e-modello-di-organizzazione--gestione-e-controll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01AD-0D67-405C-85C7-FD3A58E2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Valentini Paolo</dc:creator>
  <cp:lastModifiedBy>Floris Silvia</cp:lastModifiedBy>
  <cp:revision>16</cp:revision>
  <dcterms:created xsi:type="dcterms:W3CDTF">2024-05-03T06:32:00Z</dcterms:created>
  <dcterms:modified xsi:type="dcterms:W3CDTF">2025-09-22T06:39:00Z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LastSaved">
    <vt:filetime>2024-01-10T00:00:00Z</vt:filetime>
  </property>
</Properties>
</file>