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748BCA5E" w14:textId="06107384" w:rsidR="00E8608E" w:rsidRPr="002D016B" w:rsidRDefault="004E113D" w:rsidP="00E8608E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w w:val="105"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E8608E">
        <w:rPr>
          <w:rFonts w:ascii="Times New Roman" w:hAnsi="Times New Roman" w:cs="Times New Roman"/>
          <w:b/>
          <w:bCs/>
          <w:w w:val="105"/>
          <w:sz w:val="20"/>
          <w:szCs w:val="20"/>
          <w:lang w:val="it-IT"/>
        </w:rPr>
        <w:t>p</w:t>
      </w:r>
      <w:r w:rsidR="00E8608E" w:rsidRPr="00E8608E">
        <w:rPr>
          <w:rFonts w:ascii="Times New Roman" w:hAnsi="Times New Roman" w:cs="Times New Roman"/>
          <w:b/>
          <w:bCs/>
          <w:w w:val="105"/>
          <w:sz w:val="20"/>
          <w:szCs w:val="20"/>
          <w:lang w:val="it-IT"/>
        </w:rPr>
        <w:t>rocedura di selezione per il conferimento di n. 1 contratto di collaborazione per lo svolgimento di attività di ricerca presso l’Università Cattolica del Sacro Cuore sede di Milano, nell’ambito del progetto PRIN 2022 SCORRIMENTO “DRAVET'S SYNDROME RATING SCALE: VALIDATION OF A TAILORED TOOL FOR NEUROMOTOR ASSESSMENT” Codice Progetto Prot. 2022348C9T - CUP J53C24003050006 (responsabile scientifico: Prof.ssa Domenica Immacolata Battaglia), finanziato dal Ministero dell’Università e della Ricerca.</w:t>
      </w:r>
    </w:p>
    <w:p w14:paraId="0FBD730B" w14:textId="31DF5E5A" w:rsidR="00864334" w:rsidRDefault="00864334" w:rsidP="00E8608E">
      <w:pPr>
        <w:spacing w:line="360" w:lineRule="auto"/>
        <w:ind w:left="177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E8608E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E8608E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E8608E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E8608E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E8608E">
        <w:rPr>
          <w:rFonts w:cs="Times New Roman"/>
          <w:spacing w:val="-1"/>
          <w:sz w:val="22"/>
          <w:szCs w:val="22"/>
          <w:lang w:val="it-IT"/>
        </w:rPr>
        <w:t>Università</w:t>
      </w:r>
      <w:r w:rsidRPr="00E8608E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E8608E">
        <w:rPr>
          <w:rFonts w:cs="Times New Roman"/>
          <w:sz w:val="22"/>
          <w:szCs w:val="22"/>
          <w:lang w:val="it-IT"/>
        </w:rPr>
        <w:t>Cattolica</w:t>
      </w:r>
      <w:r w:rsidRPr="00E8608E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E8608E">
        <w:rPr>
          <w:rFonts w:cs="Times New Roman"/>
          <w:sz w:val="22"/>
          <w:szCs w:val="22"/>
          <w:lang w:val="it-IT"/>
        </w:rPr>
        <w:t>del</w:t>
      </w:r>
      <w:r w:rsidRPr="00E8608E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E8608E">
        <w:rPr>
          <w:rFonts w:cs="Times New Roman"/>
          <w:sz w:val="22"/>
          <w:szCs w:val="22"/>
          <w:lang w:val="it-IT"/>
        </w:rPr>
        <w:t>Sacro</w:t>
      </w:r>
      <w:r w:rsidRPr="00E8608E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E8608E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E8608E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E8608E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E8608E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E8608E">
        <w:rPr>
          <w:rFonts w:cs="Times New Roman"/>
          <w:sz w:val="22"/>
          <w:szCs w:val="22"/>
          <w:lang w:val="it-IT"/>
        </w:rPr>
        <w:t>L.go</w:t>
      </w:r>
      <w:r w:rsidRPr="00E8608E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E8608E">
        <w:rPr>
          <w:rFonts w:cs="Times New Roman"/>
          <w:sz w:val="22"/>
          <w:szCs w:val="22"/>
          <w:lang w:val="it-IT"/>
        </w:rPr>
        <w:t>Gemelli</w:t>
      </w:r>
      <w:r w:rsidRPr="00E8608E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E8608E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E8608E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E8608E">
        <w:rPr>
          <w:rFonts w:cs="Times New Roman"/>
          <w:sz w:val="22"/>
          <w:szCs w:val="22"/>
          <w:lang w:val="it-IT"/>
        </w:rPr>
        <w:t>20123</w:t>
      </w:r>
      <w:r w:rsidRPr="00E8608E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E8608E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E8608E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proofErr w:type="gramEnd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F609FE8" w14:textId="3BF74A03" w:rsidR="00E8608E" w:rsidRPr="00E8608E" w:rsidRDefault="004E113D" w:rsidP="00E8608E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w w:val="105"/>
          <w:sz w:val="20"/>
          <w:szCs w:val="20"/>
          <w:lang w:val="it-IT"/>
        </w:rPr>
      </w:pPr>
      <w:r w:rsidRPr="00E8608E">
        <w:rPr>
          <w:rFonts w:ascii="Times New Roman" w:eastAsia="Arial" w:hAnsi="Times New Roman" w:cs="Times New Roman"/>
          <w:iCs/>
          <w:sz w:val="20"/>
          <w:szCs w:val="20"/>
          <w:lang w:val="it-IT"/>
        </w:rPr>
        <w:t xml:space="preserve">di partecipare alla </w:t>
      </w:r>
      <w:r w:rsidR="003374C9" w:rsidRPr="00E8608E">
        <w:rPr>
          <w:rFonts w:ascii="Times New Roman" w:hAnsi="Times New Roman" w:cs="Times New Roman"/>
          <w:sz w:val="20"/>
          <w:szCs w:val="20"/>
          <w:lang w:val="it-IT"/>
        </w:rPr>
        <w:t xml:space="preserve">procedura di </w:t>
      </w:r>
      <w:r w:rsidR="00681C2A" w:rsidRPr="00E8608E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="003374C9" w:rsidRPr="00E8608E">
        <w:rPr>
          <w:rFonts w:ascii="Times New Roman" w:hAnsi="Times New Roman"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E8608E">
        <w:rPr>
          <w:rFonts w:ascii="Times New Roman" w:hAnsi="Times New Roman" w:cs="Times New Roman"/>
          <w:sz w:val="20"/>
          <w:szCs w:val="20"/>
          <w:lang w:val="it-IT"/>
        </w:rPr>
        <w:t>sede di Roma</w:t>
      </w:r>
      <w:r w:rsidR="003374C9" w:rsidRPr="00E8608E">
        <w:rPr>
          <w:rFonts w:ascii="Times New Roman" w:hAnsi="Times New Roman" w:cs="Times New Roman"/>
          <w:sz w:val="20"/>
          <w:szCs w:val="20"/>
          <w:lang w:val="it-IT"/>
        </w:rPr>
        <w:t xml:space="preserve">, nell’ambito del </w:t>
      </w:r>
      <w:r w:rsidR="00E8608E" w:rsidRPr="00E8608E">
        <w:rPr>
          <w:rFonts w:ascii="Times New Roman" w:hAnsi="Times New Roman" w:cs="Times New Roman"/>
          <w:b/>
          <w:bCs/>
          <w:w w:val="105"/>
          <w:sz w:val="20"/>
          <w:szCs w:val="20"/>
          <w:lang w:val="it-IT"/>
        </w:rPr>
        <w:t xml:space="preserve">progetto PRIN 2022 SCORRIMENTO “DRAVET'S SYNDROME RATING SCALE: VALIDATION OF A TAILORED TOOL FOR NEUROMOTOR ASSESSMENT” Codice Progetto Prot. 2022348C9T - CUP J53C24003050006 </w:t>
      </w:r>
      <w:r w:rsidR="00E8608E" w:rsidRPr="00E8608E">
        <w:rPr>
          <w:rFonts w:ascii="Times New Roman" w:hAnsi="Times New Roman" w:cs="Times New Roman"/>
          <w:b/>
          <w:bCs/>
          <w:w w:val="105"/>
          <w:sz w:val="20"/>
          <w:szCs w:val="20"/>
          <w:lang w:val="it-IT"/>
        </w:rPr>
        <w:t xml:space="preserve">prot. 679 </w:t>
      </w:r>
      <w:r w:rsidR="00E8608E" w:rsidRPr="00E8608E">
        <w:rPr>
          <w:rFonts w:ascii="Times New Roman" w:hAnsi="Times New Roman" w:cs="Times New Roman"/>
          <w:b/>
          <w:bCs/>
          <w:w w:val="105"/>
          <w:sz w:val="20"/>
          <w:szCs w:val="20"/>
          <w:lang w:val="it-IT"/>
        </w:rPr>
        <w:t>(responsabile scientifico: Prof.ssa Domenica Immacolata Battaglia), finanziato dal Ministero dell’Università e della Ricerca.</w:t>
      </w:r>
    </w:p>
    <w:p w14:paraId="01117489" w14:textId="4EAF85B6" w:rsidR="00206A80" w:rsidRPr="00E8608E" w:rsidRDefault="00206A80" w:rsidP="00CA5E5E">
      <w:pPr>
        <w:pStyle w:val="Corpotesto"/>
        <w:spacing w:line="360" w:lineRule="auto"/>
        <w:ind w:left="177" w:right="269"/>
        <w:jc w:val="both"/>
        <w:rPr>
          <w:rFonts w:cs="Times New Roman"/>
          <w:sz w:val="20"/>
          <w:szCs w:val="20"/>
          <w:lang w:val="it-IT"/>
        </w:rPr>
      </w:pP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0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0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26BFE5F4" w:rsidR="0047582E" w:rsidRDefault="00E8608E">
    <w:pPr>
      <w:pStyle w:val="Intestazione"/>
    </w:pPr>
    <w:r>
      <w:rPr>
        <w:noProof/>
      </w:rPr>
      <w:drawing>
        <wp:inline distT="0" distB="0" distL="0" distR="0" wp14:anchorId="2AE57E1C" wp14:editId="7861E227">
          <wp:extent cx="5400040" cy="871220"/>
          <wp:effectExtent l="0" t="0" r="0" b="5080"/>
          <wp:docPr id="212623122" name="Immagine 1" descr="Immagine che contiene testo, Carattere, Blu elettrico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23122" name="Immagine 1" descr="Immagine che contiene testo, Carattere, Blu elettrico, scherma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0F79CC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8608E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13</cp:revision>
  <dcterms:created xsi:type="dcterms:W3CDTF">2024-05-03T06:32:00Z</dcterms:created>
  <dcterms:modified xsi:type="dcterms:W3CDTF">2025-07-21T06:14:00Z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